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A03B" w14:textId="77777777" w:rsidR="00927E5C" w:rsidRDefault="00927E5C" w:rsidP="007255CC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1. Eliška Baťová</w:t>
      </w:r>
    </w:p>
    <w:p w14:paraId="7282B8D8" w14:textId="77777777" w:rsidR="0038424B" w:rsidRPr="006E779F" w:rsidRDefault="0038424B" w:rsidP="0038424B">
      <w:pPr>
        <w:pStyle w:val="Nadpis5"/>
        <w:numPr>
          <w:ilvl w:val="1"/>
          <w:numId w:val="1"/>
        </w:numPr>
        <w:shd w:val="clear" w:color="auto" w:fill="FFFFFF"/>
        <w:tabs>
          <w:tab w:val="num" w:pos="0"/>
        </w:tabs>
        <w:ind w:left="23" w:hanging="23"/>
        <w:rPr>
          <w:rStyle w:val="Siln"/>
          <w:b/>
          <w:bCs/>
          <w:szCs w:val="24"/>
        </w:rPr>
      </w:pPr>
      <w:r>
        <w:rPr>
          <w:color w:val="000000"/>
          <w:szCs w:val="24"/>
          <w:shd w:val="clear" w:color="auto" w:fill="FFFFFF"/>
        </w:rPr>
        <w:t xml:space="preserve">1.1 </w:t>
      </w:r>
      <w:r w:rsidRPr="00596F8E">
        <w:rPr>
          <w:color w:val="000000"/>
          <w:szCs w:val="24"/>
          <w:shd w:val="clear" w:color="auto" w:fill="FFFFFF"/>
        </w:rPr>
        <w:t>Porovnání materiálních znaků vybraných rukopisů s českými zpěvy z 2. poloviny 15. století z fondu Národní knihovny ČR</w:t>
      </w:r>
      <w:r w:rsidRPr="006E779F">
        <w:rPr>
          <w:szCs w:val="24"/>
        </w:rPr>
        <w:t xml:space="preserve"> </w:t>
      </w:r>
      <w:r w:rsidRPr="00942880">
        <w:rPr>
          <w:b w:val="0"/>
          <w:szCs w:val="24"/>
        </w:rPr>
        <w:t>[</w:t>
      </w:r>
      <w:r w:rsidRPr="006E779F">
        <w:rPr>
          <w:rStyle w:val="Siln"/>
          <w:szCs w:val="24"/>
        </w:rPr>
        <w:t>tematický okruh pro více zájemců]</w:t>
      </w:r>
    </w:p>
    <w:p w14:paraId="1BFA2644" w14:textId="77777777" w:rsidR="0038424B" w:rsidRDefault="0038424B" w:rsidP="0038424B">
      <w:pPr>
        <w:pStyle w:val="Nadpis5"/>
        <w:shd w:val="clear" w:color="auto" w:fill="FFFFFF"/>
        <w:rPr>
          <w:b w:val="0"/>
          <w:szCs w:val="24"/>
        </w:rPr>
      </w:pPr>
      <w:r w:rsidRPr="006E779F">
        <w:rPr>
          <w:b w:val="0"/>
          <w:bCs w:val="0"/>
          <w:szCs w:val="24"/>
        </w:rPr>
        <w:t xml:space="preserve">Cílem práce bude </w:t>
      </w:r>
      <w:r w:rsidRPr="006E779F">
        <w:rPr>
          <w:b w:val="0"/>
          <w:szCs w:val="24"/>
          <w:shd w:val="clear" w:color="auto" w:fill="FFFFFF"/>
        </w:rPr>
        <w:t xml:space="preserve">kodikologická analýza </w:t>
      </w:r>
      <w:r w:rsidRPr="006E779F">
        <w:rPr>
          <w:b w:val="0"/>
          <w:szCs w:val="24"/>
        </w:rPr>
        <w:t xml:space="preserve">vybraných pozdně středověkých rukopisů signatury XVII Národní knihovny ČR. </w:t>
      </w:r>
      <w:r>
        <w:rPr>
          <w:b w:val="0"/>
          <w:szCs w:val="24"/>
        </w:rPr>
        <w:t xml:space="preserve">V úvodní části práce bude představen kodikologický diskurs a archeologie knihy. </w:t>
      </w:r>
      <w:r w:rsidRPr="006E779F">
        <w:rPr>
          <w:b w:val="0"/>
          <w:szCs w:val="24"/>
        </w:rPr>
        <w:t>Analýza se</w:t>
      </w:r>
      <w:r w:rsidRPr="006E779F">
        <w:rPr>
          <w:b w:val="0"/>
          <w:szCs w:val="24"/>
          <w:shd w:val="clear" w:color="auto" w:fill="FFFFFF"/>
        </w:rPr>
        <w:t xml:space="preserve"> bude zaměřovat zejména na </w:t>
      </w:r>
      <w:r w:rsidRPr="006E779F">
        <w:rPr>
          <w:b w:val="0"/>
          <w:szCs w:val="24"/>
        </w:rPr>
        <w:t xml:space="preserve">psací látku, formát, skladbu rukopisu, způsob členění textu, navigaci v textu apod. </w:t>
      </w:r>
      <w:r w:rsidRPr="00D10C23">
        <w:rPr>
          <w:b w:val="0"/>
          <w:szCs w:val="24"/>
        </w:rPr>
        <w:t xml:space="preserve">Materiální znaky vybraných knih budou vzájemně porovnány. </w:t>
      </w:r>
      <w:r w:rsidRPr="006E779F">
        <w:rPr>
          <w:b w:val="0"/>
          <w:szCs w:val="24"/>
        </w:rPr>
        <w:t>Preferována je práce s dosud detailně neprozkoumanými rukopisy.</w:t>
      </w:r>
    </w:p>
    <w:p w14:paraId="669AC043" w14:textId="77777777" w:rsidR="0038424B" w:rsidRPr="00D10C23" w:rsidRDefault="0038424B" w:rsidP="0038424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Literatura:</w:t>
      </w:r>
    </w:p>
    <w:p w14:paraId="59CEC811" w14:textId="77777777" w:rsidR="0038424B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DRAGOUN, Michal et al., </w:t>
      </w:r>
      <w:r w:rsidRPr="00020D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Knižní kultura českého středověku</w:t>
      </w: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>. Praha 2020.</w:t>
      </w:r>
    </w:p>
    <w:p w14:paraId="6CDE2C6F" w14:textId="77777777" w:rsidR="0038424B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DRAGOUN, Michal, </w:t>
      </w:r>
      <w:r w:rsidRPr="008E55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Středověké rukopisy v českých zemích. </w:t>
      </w:r>
      <w:proofErr w:type="spellStart"/>
      <w:r w:rsidRPr="008E55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Handbušek</w:t>
      </w:r>
      <w:proofErr w:type="spellEnd"/>
      <w:r w:rsidRPr="00020D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20D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kodikologa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 2018. </w:t>
      </w:r>
    </w:p>
    <w:p w14:paraId="225B8C9F" w14:textId="77777777" w:rsidR="0038424B" w:rsidRPr="001E4B1C" w:rsidRDefault="0038424B" w:rsidP="0038424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25">
        <w:rPr>
          <w:rFonts w:ascii="Times New Roman" w:hAnsi="Times New Roman" w:cs="Times New Roman"/>
          <w:bCs/>
          <w:caps/>
          <w:sz w:val="24"/>
          <w:szCs w:val="24"/>
        </w:rPr>
        <w:t>Da Rold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20D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D25">
        <w:rPr>
          <w:rFonts w:ascii="Times New Roman" w:hAnsi="Times New Roman" w:cs="Times New Roman"/>
          <w:bCs/>
          <w:sz w:val="24"/>
          <w:szCs w:val="24"/>
        </w:rPr>
        <w:t>Orietta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20D25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Maniaci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20D25">
        <w:rPr>
          <w:rFonts w:ascii="Times New Roman" w:hAnsi="Times New Roman" w:cs="Times New Roman"/>
          <w:sz w:val="24"/>
          <w:szCs w:val="24"/>
          <w:shd w:val="clear" w:color="auto" w:fill="FFFFFF"/>
        </w:rPr>
        <w:t>Marilena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0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73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Medieval </w:t>
      </w:r>
      <w:proofErr w:type="spellStart"/>
      <w:r w:rsidRPr="003D73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Manuscript</w:t>
      </w:r>
      <w:proofErr w:type="spellEnd"/>
      <w:r w:rsidRPr="003D73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D73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Studies</w:t>
      </w:r>
      <w:proofErr w:type="spellEnd"/>
      <w:r w:rsidRPr="003D73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An </w:t>
      </w:r>
      <w:proofErr w:type="spellStart"/>
      <w:r w:rsidRPr="003D73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European</w:t>
      </w:r>
      <w:proofErr w:type="spellEnd"/>
      <w:r w:rsidRPr="003D73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D73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Perspective</w:t>
      </w:r>
      <w:proofErr w:type="spellEnd"/>
      <w:r w:rsidRPr="003D7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in: </w:t>
      </w:r>
      <w:proofErr w:type="spellStart"/>
      <w:r w:rsidRPr="003D73D2">
        <w:rPr>
          <w:rStyle w:val="name"/>
          <w:rFonts w:ascii="Times New Roman" w:hAnsi="Times New Roman" w:cs="Times New Roman"/>
          <w:spacing w:val="-5"/>
          <w:sz w:val="24"/>
          <w:szCs w:val="24"/>
        </w:rPr>
        <w:t>Aidan</w:t>
      </w:r>
      <w:proofErr w:type="spellEnd"/>
      <w:r w:rsidRPr="003D73D2">
        <w:rPr>
          <w:rStyle w:val="name"/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3D73D2">
        <w:rPr>
          <w:rStyle w:val="name"/>
          <w:rFonts w:ascii="Times New Roman" w:hAnsi="Times New Roman" w:cs="Times New Roman"/>
          <w:spacing w:val="-5"/>
          <w:sz w:val="24"/>
          <w:szCs w:val="24"/>
        </w:rPr>
        <w:t>Conti</w:t>
      </w:r>
      <w:proofErr w:type="spellEnd"/>
      <w:r w:rsidRPr="003D73D2">
        <w:rPr>
          <w:rStyle w:val="name"/>
          <w:rFonts w:ascii="Times New Roman" w:hAnsi="Times New Roman" w:cs="Times New Roman"/>
          <w:spacing w:val="-5"/>
          <w:sz w:val="24"/>
          <w:szCs w:val="24"/>
        </w:rPr>
        <w:t xml:space="preserve"> – </w:t>
      </w:r>
      <w:proofErr w:type="spellStart"/>
      <w:r w:rsidRPr="003D73D2">
        <w:rPr>
          <w:rStyle w:val="name"/>
          <w:rFonts w:ascii="Times New Roman" w:hAnsi="Times New Roman" w:cs="Times New Roman"/>
          <w:spacing w:val="-5"/>
          <w:sz w:val="24"/>
          <w:szCs w:val="24"/>
        </w:rPr>
        <w:t>Orietta</w:t>
      </w:r>
      <w:proofErr w:type="spellEnd"/>
      <w:r w:rsidRPr="003D73D2">
        <w:rPr>
          <w:rStyle w:val="name"/>
          <w:rFonts w:ascii="Times New Roman" w:hAnsi="Times New Roman" w:cs="Times New Roman"/>
          <w:spacing w:val="-5"/>
          <w:sz w:val="24"/>
          <w:szCs w:val="24"/>
        </w:rPr>
        <w:t xml:space="preserve"> Da </w:t>
      </w:r>
      <w:proofErr w:type="spellStart"/>
      <w:r w:rsidRPr="003D73D2">
        <w:rPr>
          <w:rStyle w:val="name"/>
          <w:rFonts w:ascii="Times New Roman" w:hAnsi="Times New Roman" w:cs="Times New Roman"/>
          <w:spacing w:val="-5"/>
          <w:sz w:val="24"/>
          <w:szCs w:val="24"/>
        </w:rPr>
        <w:t>Rold</w:t>
      </w:r>
      <w:proofErr w:type="spellEnd"/>
      <w:r w:rsidRPr="003D73D2">
        <w:rPr>
          <w:rFonts w:ascii="Times New Roman" w:hAnsi="Times New Roman" w:cs="Times New Roman"/>
          <w:spacing w:val="-5"/>
          <w:sz w:val="24"/>
          <w:szCs w:val="24"/>
        </w:rPr>
        <w:t xml:space="preserve"> – </w:t>
      </w:r>
      <w:r w:rsidRPr="003D73D2">
        <w:rPr>
          <w:rStyle w:val="name"/>
          <w:rFonts w:ascii="Times New Roman" w:hAnsi="Times New Roman" w:cs="Times New Roman"/>
          <w:spacing w:val="-5"/>
          <w:sz w:val="24"/>
          <w:szCs w:val="24"/>
        </w:rPr>
        <w:t>Philip Shaw (</w:t>
      </w:r>
      <w:proofErr w:type="spellStart"/>
      <w:r w:rsidRPr="003D73D2">
        <w:rPr>
          <w:rStyle w:val="name"/>
          <w:rFonts w:ascii="Times New Roman" w:hAnsi="Times New Roman" w:cs="Times New Roman"/>
          <w:spacing w:val="-5"/>
          <w:sz w:val="24"/>
          <w:szCs w:val="24"/>
        </w:rPr>
        <w:t>edd</w:t>
      </w:r>
      <w:proofErr w:type="spellEnd"/>
      <w:r w:rsidRPr="003D73D2">
        <w:rPr>
          <w:rStyle w:val="name"/>
          <w:rFonts w:ascii="Times New Roman" w:hAnsi="Times New Roman" w:cs="Times New Roman"/>
          <w:spacing w:val="-5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bCs/>
          <w:spacing w:val="-5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5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, 500–1450. </w:t>
      </w:r>
      <w:proofErr w:type="spellStart"/>
      <w:r w:rsidRPr="003D73D2">
        <w:rPr>
          <w:rFonts w:ascii="Times New Roman" w:hAnsi="Times New Roman" w:cs="Times New Roman"/>
          <w:bCs/>
          <w:spacing w:val="-5"/>
          <w:sz w:val="24"/>
          <w:szCs w:val="24"/>
        </w:rPr>
        <w:t>Texts</w:t>
      </w:r>
      <w:proofErr w:type="spellEnd"/>
      <w:r w:rsidRPr="003D73D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and </w:t>
      </w:r>
      <w:proofErr w:type="spellStart"/>
      <w:r w:rsidRPr="003D73D2">
        <w:rPr>
          <w:rFonts w:ascii="Times New Roman" w:hAnsi="Times New Roman" w:cs="Times New Roman"/>
          <w:bCs/>
          <w:spacing w:val="-5"/>
          <w:sz w:val="24"/>
          <w:szCs w:val="24"/>
        </w:rPr>
        <w:t>Contexts</w:t>
      </w:r>
      <w:proofErr w:type="spellEnd"/>
      <w:r w:rsidRPr="003D73D2">
        <w:rPr>
          <w:rFonts w:ascii="Times New Roman" w:hAnsi="Times New Roman" w:cs="Times New Roman"/>
          <w:bCs/>
          <w:spacing w:val="-5"/>
          <w:sz w:val="24"/>
          <w:szCs w:val="24"/>
        </w:rPr>
        <w:t>. Cambridge 2015,</w:t>
      </w:r>
      <w:r w:rsidRPr="003D73D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D73D2">
        <w:rPr>
          <w:rFonts w:ascii="Times New Roman" w:hAnsi="Times New Roman" w:cs="Times New Roman"/>
          <w:sz w:val="24"/>
          <w:szCs w:val="24"/>
          <w:shd w:val="clear" w:color="auto" w:fill="FFFFFF"/>
        </w:rPr>
        <w:t>s.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D73D2">
        <w:rPr>
          <w:rFonts w:ascii="Times New Roman" w:hAnsi="Times New Roman" w:cs="Times New Roman"/>
          <w:sz w:val="24"/>
          <w:szCs w:val="24"/>
          <w:shd w:val="clear" w:color="auto" w:fill="FFFFFF"/>
        </w:rPr>
        <w:t>24.</w:t>
      </w:r>
    </w:p>
    <w:p w14:paraId="2D2E71A0" w14:textId="77777777" w:rsidR="0038424B" w:rsidRPr="00D10C23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caps/>
          <w:sz w:val="24"/>
          <w:szCs w:val="24"/>
        </w:rPr>
      </w:pPr>
      <w:r w:rsidRPr="00D10C23">
        <w:rPr>
          <w:rFonts w:ascii="Times New Roman" w:hAnsi="Times New Roman" w:cs="Times New Roman"/>
          <w:caps/>
          <w:sz w:val="24"/>
          <w:szCs w:val="24"/>
        </w:rPr>
        <w:t>Truhlář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C23">
        <w:rPr>
          <w:rFonts w:ascii="Times New Roman" w:hAnsi="Times New Roman" w:cs="Times New Roman"/>
          <w:sz w:val="24"/>
          <w:szCs w:val="24"/>
        </w:rPr>
        <w:t>Josef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0D25">
        <w:rPr>
          <w:rFonts w:ascii="Times New Roman" w:hAnsi="Times New Roman" w:cs="Times New Roman"/>
          <w:i/>
          <w:sz w:val="24"/>
          <w:szCs w:val="24"/>
        </w:rPr>
        <w:t xml:space="preserve">Katalog českých rukopisů </w:t>
      </w:r>
      <w:proofErr w:type="spellStart"/>
      <w:r w:rsidRPr="00020D25">
        <w:rPr>
          <w:rFonts w:ascii="Times New Roman" w:hAnsi="Times New Roman" w:cs="Times New Roman"/>
          <w:i/>
          <w:sz w:val="24"/>
          <w:szCs w:val="24"/>
        </w:rPr>
        <w:t>C.k</w:t>
      </w:r>
      <w:proofErr w:type="spellEnd"/>
      <w:r w:rsidRPr="00020D25">
        <w:rPr>
          <w:rFonts w:ascii="Times New Roman" w:hAnsi="Times New Roman" w:cs="Times New Roman"/>
          <w:i/>
          <w:sz w:val="24"/>
          <w:szCs w:val="24"/>
        </w:rPr>
        <w:t xml:space="preserve">. veřejné a </w:t>
      </w:r>
      <w:proofErr w:type="gramStart"/>
      <w:r w:rsidRPr="00020D25">
        <w:rPr>
          <w:rFonts w:ascii="Times New Roman" w:hAnsi="Times New Roman" w:cs="Times New Roman"/>
          <w:i/>
          <w:sz w:val="24"/>
          <w:szCs w:val="24"/>
        </w:rPr>
        <w:t>universitní</w:t>
      </w:r>
      <w:proofErr w:type="gramEnd"/>
      <w:r w:rsidRPr="00020D25">
        <w:rPr>
          <w:rFonts w:ascii="Times New Roman" w:hAnsi="Times New Roman" w:cs="Times New Roman"/>
          <w:i/>
          <w:sz w:val="24"/>
          <w:szCs w:val="24"/>
        </w:rPr>
        <w:t xml:space="preserve"> knihovny pražské</w:t>
      </w:r>
      <w:r>
        <w:rPr>
          <w:rFonts w:ascii="Times New Roman" w:hAnsi="Times New Roman" w:cs="Times New Roman"/>
          <w:sz w:val="24"/>
          <w:szCs w:val="24"/>
        </w:rPr>
        <w:t xml:space="preserve">. Praha </w:t>
      </w:r>
      <w:r w:rsidRPr="00D10C23">
        <w:rPr>
          <w:rFonts w:ascii="Times New Roman" w:hAnsi="Times New Roman" w:cs="Times New Roman"/>
          <w:sz w:val="24"/>
          <w:szCs w:val="24"/>
        </w:rPr>
        <w:t>1906.</w:t>
      </w:r>
    </w:p>
    <w:p w14:paraId="69C9D400" w14:textId="77777777" w:rsidR="0038424B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D10C23">
        <w:rPr>
          <w:rFonts w:ascii="Times New Roman" w:hAnsi="Times New Roman" w:cs="Times New Roman"/>
          <w:caps/>
          <w:sz w:val="24"/>
          <w:szCs w:val="24"/>
        </w:rPr>
        <w:t>Svobodová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C23">
        <w:rPr>
          <w:rFonts w:ascii="Times New Roman" w:hAnsi="Times New Roman" w:cs="Times New Roman"/>
          <w:sz w:val="24"/>
          <w:szCs w:val="24"/>
        </w:rPr>
        <w:t>Milada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0C23">
        <w:rPr>
          <w:rFonts w:ascii="Times New Roman" w:hAnsi="Times New Roman" w:cs="Times New Roman"/>
          <w:sz w:val="24"/>
          <w:szCs w:val="24"/>
        </w:rPr>
        <w:t xml:space="preserve"> </w:t>
      </w:r>
      <w:r w:rsidRPr="00020D25">
        <w:rPr>
          <w:rFonts w:ascii="Times New Roman" w:hAnsi="Times New Roman" w:cs="Times New Roman"/>
          <w:i/>
          <w:sz w:val="24"/>
          <w:szCs w:val="24"/>
        </w:rPr>
        <w:t>Katalog českých a slovenských rukopisů sign. XVII získaných Národní (Universitní) knihovnou po vydání Truhlářova katalogu z roku 1906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0C23">
        <w:rPr>
          <w:rFonts w:ascii="Times New Roman" w:hAnsi="Times New Roman" w:cs="Times New Roman"/>
          <w:sz w:val="24"/>
          <w:szCs w:val="24"/>
        </w:rPr>
        <w:t>Praha 1996. </w:t>
      </w:r>
    </w:p>
    <w:p w14:paraId="7ED6EBC6" w14:textId="77777777" w:rsidR="0038424B" w:rsidRDefault="0038424B" w:rsidP="003842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1FFABA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>Metody doporučené vedoucí pro řešení práce:</w:t>
      </w:r>
    </w:p>
    <w:p w14:paraId="63E26558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>Kodikologická analýza</w:t>
      </w:r>
    </w:p>
    <w:p w14:paraId="7F56CE83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>Srovnávací analýza</w:t>
      </w:r>
    </w:p>
    <w:p w14:paraId="403D66DC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961CD">
        <w:rPr>
          <w:rFonts w:ascii="Times New Roman" w:eastAsia="Times New Roman" w:hAnsi="Times New Roman" w:cs="Times New Roman"/>
          <w:sz w:val="24"/>
          <w:szCs w:val="24"/>
          <w:lang w:eastAsia="cs-CZ"/>
        </w:rPr>
        <w:t>vůrčí kompilát</w:t>
      </w:r>
    </w:p>
    <w:p w14:paraId="0E9FD5B9" w14:textId="77777777" w:rsidR="0038424B" w:rsidRDefault="0038424B" w:rsidP="0038424B">
      <w:pPr>
        <w:pStyle w:val="Nadpis5"/>
        <w:shd w:val="clear" w:color="auto" w:fill="FFFFFF"/>
        <w:rPr>
          <w:color w:val="000000"/>
          <w:szCs w:val="24"/>
          <w:shd w:val="clear" w:color="auto" w:fill="FFFFFF"/>
        </w:rPr>
      </w:pPr>
    </w:p>
    <w:p w14:paraId="24D6DED8" w14:textId="77777777" w:rsidR="0038424B" w:rsidRPr="006E779F" w:rsidRDefault="0038424B" w:rsidP="0038424B">
      <w:pPr>
        <w:pStyle w:val="Nadpis5"/>
        <w:numPr>
          <w:ilvl w:val="1"/>
          <w:numId w:val="1"/>
        </w:numPr>
        <w:shd w:val="clear" w:color="auto" w:fill="FFFFFF"/>
        <w:tabs>
          <w:tab w:val="num" w:pos="0"/>
        </w:tabs>
        <w:rPr>
          <w:rStyle w:val="Siln"/>
          <w:b/>
          <w:bCs/>
          <w:szCs w:val="24"/>
        </w:rPr>
      </w:pPr>
      <w:r>
        <w:rPr>
          <w:color w:val="000000"/>
          <w:szCs w:val="24"/>
          <w:shd w:val="clear" w:color="auto" w:fill="FFFFFF"/>
        </w:rPr>
        <w:t xml:space="preserve">1.2 </w:t>
      </w:r>
      <w:r w:rsidRPr="00B52BA0">
        <w:rPr>
          <w:color w:val="000000"/>
          <w:szCs w:val="24"/>
          <w:shd w:val="clear" w:color="auto" w:fill="FFFFFF"/>
        </w:rPr>
        <w:t>Porovnání textových znaků vybraných rukopisů s českými zpěvy z 2. poloviny 15. století z fondu Národní knihovny ČR</w:t>
      </w:r>
      <w:r w:rsidRPr="006E779F">
        <w:rPr>
          <w:szCs w:val="24"/>
        </w:rPr>
        <w:t xml:space="preserve"> </w:t>
      </w:r>
      <w:r w:rsidRPr="00942880">
        <w:rPr>
          <w:b w:val="0"/>
          <w:szCs w:val="24"/>
        </w:rPr>
        <w:t>[</w:t>
      </w:r>
      <w:r w:rsidRPr="006E779F">
        <w:rPr>
          <w:rStyle w:val="Siln"/>
          <w:szCs w:val="24"/>
        </w:rPr>
        <w:t>tematický okruh pro více zájemců]</w:t>
      </w:r>
    </w:p>
    <w:p w14:paraId="622FC6A1" w14:textId="77777777" w:rsidR="0038424B" w:rsidRPr="00942880" w:rsidRDefault="0038424B" w:rsidP="0038424B">
      <w:pPr>
        <w:pStyle w:val="Nadpis5"/>
        <w:shd w:val="clear" w:color="auto" w:fill="FFFFFF"/>
        <w:rPr>
          <w:b w:val="0"/>
          <w:bCs w:val="0"/>
          <w:szCs w:val="24"/>
        </w:rPr>
      </w:pPr>
      <w:r w:rsidRPr="006E779F">
        <w:rPr>
          <w:b w:val="0"/>
          <w:bCs w:val="0"/>
          <w:szCs w:val="24"/>
        </w:rPr>
        <w:t xml:space="preserve">Cílem práce bude </w:t>
      </w:r>
      <w:r>
        <w:rPr>
          <w:b w:val="0"/>
          <w:szCs w:val="24"/>
          <w:shd w:val="clear" w:color="auto" w:fill="FFFFFF"/>
        </w:rPr>
        <w:t>průzkum a porovnání textových znaků</w:t>
      </w:r>
      <w:r w:rsidRPr="006E779F">
        <w:rPr>
          <w:b w:val="0"/>
          <w:szCs w:val="24"/>
          <w:shd w:val="clear" w:color="auto" w:fill="FFFFFF"/>
        </w:rPr>
        <w:t xml:space="preserve"> </w:t>
      </w:r>
      <w:r w:rsidRPr="006E779F">
        <w:rPr>
          <w:b w:val="0"/>
          <w:szCs w:val="24"/>
        </w:rPr>
        <w:t xml:space="preserve">vybraných pozdně středověkých rukopisů signatury XVII Národní knihovny ČR. </w:t>
      </w:r>
      <w:r>
        <w:rPr>
          <w:b w:val="0"/>
          <w:szCs w:val="24"/>
        </w:rPr>
        <w:t xml:space="preserve">V úvodní části práce bude představena typologie liturgických pramenů. Obsah vybraných rukopisů bude analyzován a základním způsobem zařazen do kontextu příslušného okruhu knižní kultury, tj. rukopisných (příp. tištěných) liturgických knih. </w:t>
      </w:r>
      <w:r w:rsidRPr="006E779F">
        <w:rPr>
          <w:b w:val="0"/>
          <w:szCs w:val="24"/>
        </w:rPr>
        <w:t>Preferována je práce s dosud detailně neprozkoumanými rukopisy.</w:t>
      </w:r>
    </w:p>
    <w:p w14:paraId="5DE3F73D" w14:textId="77777777" w:rsidR="0038424B" w:rsidRPr="00D10C23" w:rsidRDefault="0038424B" w:rsidP="0038424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Literatura:</w:t>
      </w:r>
    </w:p>
    <w:p w14:paraId="0D90B674" w14:textId="77777777" w:rsidR="0038424B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DRAGOUN, Michal et al., </w:t>
      </w:r>
      <w:r w:rsidRPr="002905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Knižní kultura českého středověku</w:t>
      </w: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>. Praha 2020.</w:t>
      </w:r>
    </w:p>
    <w:p w14:paraId="03B44B13" w14:textId="77777777" w:rsidR="0038424B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DRAGOUN, Michal, </w:t>
      </w:r>
      <w:r w:rsidRPr="008E55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Středověké rukopisy v českých zemích. </w:t>
      </w:r>
      <w:proofErr w:type="spellStart"/>
      <w:r w:rsidRPr="008E55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Handbušek</w:t>
      </w:r>
      <w:proofErr w:type="spellEnd"/>
      <w:r w:rsidRPr="00020D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20D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kodikologa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 2018. </w:t>
      </w:r>
    </w:p>
    <w:p w14:paraId="36B0BD98" w14:textId="77777777" w:rsidR="0038424B" w:rsidRPr="002905FF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5FF">
        <w:rPr>
          <w:rFonts w:ascii="Times New Roman" w:hAnsi="Times New Roman" w:cs="Times New Roman"/>
          <w:caps/>
          <w:spacing w:val="-5"/>
          <w:sz w:val="24"/>
          <w:szCs w:val="24"/>
          <w:shd w:val="clear" w:color="auto" w:fill="FFFFFF"/>
        </w:rPr>
        <w:t>Hughes</w:t>
      </w:r>
      <w:r w:rsidRPr="002905FF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, Andrew</w:t>
      </w:r>
      <w:r w:rsidRPr="002905FF">
        <w:rPr>
          <w:rStyle w:val="CittHTML"/>
          <w:spacing w:val="-5"/>
          <w:sz w:val="24"/>
          <w:szCs w:val="24"/>
          <w:shd w:val="clear" w:color="auto" w:fill="FFFFFF"/>
        </w:rPr>
        <w:t xml:space="preserve">, Medieval </w:t>
      </w:r>
      <w:proofErr w:type="spellStart"/>
      <w:r>
        <w:rPr>
          <w:rStyle w:val="CittHTML"/>
          <w:spacing w:val="-5"/>
          <w:sz w:val="24"/>
          <w:szCs w:val="24"/>
          <w:shd w:val="clear" w:color="auto" w:fill="FFFFFF"/>
        </w:rPr>
        <w:t>Manuscripts</w:t>
      </w:r>
      <w:proofErr w:type="spellEnd"/>
      <w:r>
        <w:rPr>
          <w:rStyle w:val="CittHTML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ittHTML"/>
          <w:spacing w:val="-5"/>
          <w:sz w:val="24"/>
          <w:szCs w:val="24"/>
          <w:shd w:val="clear" w:color="auto" w:fill="FFFFFF"/>
        </w:rPr>
        <w:t>for</w:t>
      </w:r>
      <w:proofErr w:type="spellEnd"/>
      <w:r>
        <w:rPr>
          <w:rStyle w:val="CittHTML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ittHTML"/>
          <w:spacing w:val="-5"/>
          <w:sz w:val="24"/>
          <w:szCs w:val="24"/>
          <w:shd w:val="clear" w:color="auto" w:fill="FFFFFF"/>
        </w:rPr>
        <w:t>Mass</w:t>
      </w:r>
      <w:proofErr w:type="spellEnd"/>
      <w:r>
        <w:rPr>
          <w:rStyle w:val="CittHTML"/>
          <w:spacing w:val="-5"/>
          <w:sz w:val="24"/>
          <w:szCs w:val="24"/>
          <w:shd w:val="clear" w:color="auto" w:fill="FFFFFF"/>
        </w:rPr>
        <w:t xml:space="preserve"> and Office.</w:t>
      </w:r>
      <w:r w:rsidRPr="002905FF">
        <w:rPr>
          <w:rStyle w:val="CittHTML"/>
          <w:spacing w:val="-5"/>
          <w:sz w:val="24"/>
          <w:szCs w:val="24"/>
          <w:shd w:val="clear" w:color="auto" w:fill="FFFFFF"/>
        </w:rPr>
        <w:t xml:space="preserve"> A </w:t>
      </w:r>
      <w:proofErr w:type="spellStart"/>
      <w:r w:rsidRPr="002905FF">
        <w:rPr>
          <w:rStyle w:val="CittHTML"/>
          <w:spacing w:val="-5"/>
          <w:sz w:val="24"/>
          <w:szCs w:val="24"/>
          <w:shd w:val="clear" w:color="auto" w:fill="FFFFFF"/>
        </w:rPr>
        <w:t>Guide</w:t>
      </w:r>
      <w:proofErr w:type="spellEnd"/>
      <w:r w:rsidRPr="002905FF">
        <w:rPr>
          <w:rStyle w:val="CittHTML"/>
          <w:spacing w:val="-5"/>
          <w:sz w:val="24"/>
          <w:szCs w:val="24"/>
          <w:shd w:val="clear" w:color="auto" w:fill="FFFFFF"/>
        </w:rPr>
        <w:t xml:space="preserve"> to </w:t>
      </w:r>
      <w:proofErr w:type="spellStart"/>
      <w:r w:rsidRPr="002905FF">
        <w:rPr>
          <w:rStyle w:val="CittHTML"/>
          <w:spacing w:val="-5"/>
          <w:sz w:val="24"/>
          <w:szCs w:val="24"/>
          <w:shd w:val="clear" w:color="auto" w:fill="FFFFFF"/>
        </w:rPr>
        <w:t>Their</w:t>
      </w:r>
      <w:proofErr w:type="spellEnd"/>
      <w:r w:rsidRPr="002905FF">
        <w:rPr>
          <w:rStyle w:val="CittHTML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Pr="002905FF">
        <w:rPr>
          <w:rStyle w:val="CittHTML"/>
          <w:spacing w:val="-5"/>
          <w:sz w:val="24"/>
          <w:szCs w:val="24"/>
          <w:shd w:val="clear" w:color="auto" w:fill="FFFFFF"/>
        </w:rPr>
        <w:t>Organization</w:t>
      </w:r>
      <w:proofErr w:type="spellEnd"/>
      <w:r w:rsidRPr="002905FF">
        <w:rPr>
          <w:rStyle w:val="CittHTML"/>
          <w:spacing w:val="-5"/>
          <w:sz w:val="24"/>
          <w:szCs w:val="24"/>
          <w:shd w:val="clear" w:color="auto" w:fill="FFFFFF"/>
        </w:rPr>
        <w:t xml:space="preserve"> and Terminology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. Toronto 1982.</w:t>
      </w:r>
      <w:r w:rsidRPr="002905FF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</w:p>
    <w:p w14:paraId="356631B5" w14:textId="77777777" w:rsidR="0038424B" w:rsidRPr="00D10C23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caps/>
          <w:sz w:val="24"/>
          <w:szCs w:val="24"/>
        </w:rPr>
      </w:pPr>
      <w:r w:rsidRPr="00D10C23">
        <w:rPr>
          <w:rFonts w:ascii="Times New Roman" w:hAnsi="Times New Roman" w:cs="Times New Roman"/>
          <w:caps/>
          <w:sz w:val="24"/>
          <w:szCs w:val="24"/>
        </w:rPr>
        <w:lastRenderedPageBreak/>
        <w:t>Truhlář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C23">
        <w:rPr>
          <w:rFonts w:ascii="Times New Roman" w:hAnsi="Times New Roman" w:cs="Times New Roman"/>
          <w:sz w:val="24"/>
          <w:szCs w:val="24"/>
        </w:rPr>
        <w:t>Josef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05FF">
        <w:rPr>
          <w:rFonts w:ascii="Times New Roman" w:hAnsi="Times New Roman" w:cs="Times New Roman"/>
          <w:i/>
          <w:sz w:val="24"/>
          <w:szCs w:val="24"/>
        </w:rPr>
        <w:t xml:space="preserve">Katalog českých rukopisů </w:t>
      </w:r>
      <w:proofErr w:type="spellStart"/>
      <w:r w:rsidRPr="002905FF">
        <w:rPr>
          <w:rFonts w:ascii="Times New Roman" w:hAnsi="Times New Roman" w:cs="Times New Roman"/>
          <w:i/>
          <w:sz w:val="24"/>
          <w:szCs w:val="24"/>
        </w:rPr>
        <w:t>C.k</w:t>
      </w:r>
      <w:proofErr w:type="spellEnd"/>
      <w:r w:rsidRPr="002905FF">
        <w:rPr>
          <w:rFonts w:ascii="Times New Roman" w:hAnsi="Times New Roman" w:cs="Times New Roman"/>
          <w:i/>
          <w:sz w:val="24"/>
          <w:szCs w:val="24"/>
        </w:rPr>
        <w:t xml:space="preserve">. veřejné a </w:t>
      </w:r>
      <w:proofErr w:type="gramStart"/>
      <w:r w:rsidRPr="002905FF">
        <w:rPr>
          <w:rFonts w:ascii="Times New Roman" w:hAnsi="Times New Roman" w:cs="Times New Roman"/>
          <w:i/>
          <w:sz w:val="24"/>
          <w:szCs w:val="24"/>
        </w:rPr>
        <w:t>universitní</w:t>
      </w:r>
      <w:proofErr w:type="gramEnd"/>
      <w:r w:rsidRPr="002905FF">
        <w:rPr>
          <w:rFonts w:ascii="Times New Roman" w:hAnsi="Times New Roman" w:cs="Times New Roman"/>
          <w:i/>
          <w:sz w:val="24"/>
          <w:szCs w:val="24"/>
        </w:rPr>
        <w:t xml:space="preserve"> knihovny pražské</w:t>
      </w:r>
      <w:r>
        <w:rPr>
          <w:rFonts w:ascii="Times New Roman" w:hAnsi="Times New Roman" w:cs="Times New Roman"/>
          <w:sz w:val="24"/>
          <w:szCs w:val="24"/>
        </w:rPr>
        <w:t xml:space="preserve">. Praha </w:t>
      </w:r>
      <w:r w:rsidRPr="00D10C23">
        <w:rPr>
          <w:rFonts w:ascii="Times New Roman" w:hAnsi="Times New Roman" w:cs="Times New Roman"/>
          <w:sz w:val="24"/>
          <w:szCs w:val="24"/>
        </w:rPr>
        <w:t>1906.</w:t>
      </w:r>
    </w:p>
    <w:p w14:paraId="2C8DBD27" w14:textId="77777777" w:rsidR="0038424B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D10C23">
        <w:rPr>
          <w:rFonts w:ascii="Times New Roman" w:hAnsi="Times New Roman" w:cs="Times New Roman"/>
          <w:caps/>
          <w:sz w:val="24"/>
          <w:szCs w:val="24"/>
        </w:rPr>
        <w:t>Svobodová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C23">
        <w:rPr>
          <w:rFonts w:ascii="Times New Roman" w:hAnsi="Times New Roman" w:cs="Times New Roman"/>
          <w:sz w:val="24"/>
          <w:szCs w:val="24"/>
        </w:rPr>
        <w:t>Milada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0C23">
        <w:rPr>
          <w:rFonts w:ascii="Times New Roman" w:hAnsi="Times New Roman" w:cs="Times New Roman"/>
          <w:sz w:val="24"/>
          <w:szCs w:val="24"/>
        </w:rPr>
        <w:t xml:space="preserve"> </w:t>
      </w:r>
      <w:r w:rsidRPr="002905FF">
        <w:rPr>
          <w:rFonts w:ascii="Times New Roman" w:hAnsi="Times New Roman" w:cs="Times New Roman"/>
          <w:i/>
          <w:sz w:val="24"/>
          <w:szCs w:val="24"/>
        </w:rPr>
        <w:t>Katalog českých a slovenských rukopisů sign. XVII získaných Národní (Universitní) knihovnou po vydání Truhlářova katalogu z roku 1906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0C23">
        <w:rPr>
          <w:rFonts w:ascii="Times New Roman" w:hAnsi="Times New Roman" w:cs="Times New Roman"/>
          <w:sz w:val="24"/>
          <w:szCs w:val="24"/>
        </w:rPr>
        <w:t>Praha 1996. </w:t>
      </w:r>
    </w:p>
    <w:p w14:paraId="549E572F" w14:textId="77777777" w:rsidR="0038424B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8393FE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>Metody doporučené vedoucí pro řešení práce:</w:t>
      </w:r>
    </w:p>
    <w:p w14:paraId="27D16306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0961CD">
        <w:rPr>
          <w:rFonts w:ascii="Times New Roman" w:eastAsia="Times New Roman" w:hAnsi="Times New Roman" w:cs="Times New Roman"/>
          <w:sz w:val="24"/>
          <w:szCs w:val="24"/>
          <w:lang w:eastAsia="cs-CZ"/>
        </w:rPr>
        <w:t>bsa</w:t>
      </w: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hová a kritická analýza (textu)</w:t>
      </w:r>
    </w:p>
    <w:p w14:paraId="26D0984D" w14:textId="77777777" w:rsidR="0038424B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>Srovnávací analýza</w:t>
      </w:r>
    </w:p>
    <w:p w14:paraId="2B6F8183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Historická analýza</w:t>
      </w:r>
    </w:p>
    <w:p w14:paraId="6FC859A0" w14:textId="77777777" w:rsidR="0038424B" w:rsidRDefault="0038424B" w:rsidP="003842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961CD">
        <w:rPr>
          <w:rFonts w:ascii="Times New Roman" w:eastAsia="Times New Roman" w:hAnsi="Times New Roman" w:cs="Times New Roman"/>
          <w:sz w:val="24"/>
          <w:szCs w:val="24"/>
          <w:lang w:eastAsia="cs-CZ"/>
        </w:rPr>
        <w:t>vůrčí kompilát</w:t>
      </w:r>
    </w:p>
    <w:p w14:paraId="74234390" w14:textId="77777777" w:rsidR="0038424B" w:rsidRDefault="0038424B" w:rsidP="0038424B">
      <w:pPr>
        <w:pStyle w:val="Nadpis5"/>
        <w:shd w:val="clear" w:color="auto" w:fill="FFFFFF"/>
        <w:rPr>
          <w:szCs w:val="24"/>
        </w:rPr>
      </w:pPr>
    </w:p>
    <w:p w14:paraId="07E3CFA5" w14:textId="77777777" w:rsidR="0038424B" w:rsidRPr="006E779F" w:rsidRDefault="0038424B" w:rsidP="0038424B">
      <w:pPr>
        <w:pStyle w:val="Nadpis5"/>
        <w:numPr>
          <w:ilvl w:val="1"/>
          <w:numId w:val="1"/>
        </w:numPr>
        <w:shd w:val="clear" w:color="auto" w:fill="FFFFFF"/>
        <w:tabs>
          <w:tab w:val="num" w:pos="0"/>
        </w:tabs>
        <w:rPr>
          <w:rStyle w:val="Siln"/>
          <w:b/>
          <w:bCs/>
          <w:szCs w:val="24"/>
        </w:rPr>
      </w:pPr>
      <w:r>
        <w:rPr>
          <w:szCs w:val="24"/>
        </w:rPr>
        <w:t>1.3 Knižní kultura v </w:t>
      </w:r>
      <w:proofErr w:type="spellStart"/>
      <w:r>
        <w:rPr>
          <w:szCs w:val="24"/>
        </w:rPr>
        <w:t>husitologickém</w:t>
      </w:r>
      <w:proofErr w:type="spellEnd"/>
      <w:r>
        <w:rPr>
          <w:szCs w:val="24"/>
        </w:rPr>
        <w:t xml:space="preserve"> díle Zdeňka Nejedlého</w:t>
      </w:r>
    </w:p>
    <w:p w14:paraId="49A1A8CF" w14:textId="77777777" w:rsidR="0038424B" w:rsidRPr="00942880" w:rsidRDefault="0038424B" w:rsidP="0038424B">
      <w:pPr>
        <w:pStyle w:val="Nadpis5"/>
        <w:shd w:val="clear" w:color="auto" w:fill="FFFFFF"/>
        <w:rPr>
          <w:b w:val="0"/>
          <w:bCs w:val="0"/>
          <w:szCs w:val="24"/>
        </w:rPr>
      </w:pPr>
      <w:r w:rsidRPr="006E779F">
        <w:rPr>
          <w:b w:val="0"/>
          <w:bCs w:val="0"/>
          <w:szCs w:val="24"/>
        </w:rPr>
        <w:t xml:space="preserve">Cílem práce bude </w:t>
      </w:r>
      <w:r>
        <w:rPr>
          <w:b w:val="0"/>
          <w:szCs w:val="24"/>
          <w:shd w:val="clear" w:color="auto" w:fill="FFFFFF"/>
        </w:rPr>
        <w:t xml:space="preserve">kritická analýza Nejedlého </w:t>
      </w:r>
      <w:proofErr w:type="spellStart"/>
      <w:r>
        <w:rPr>
          <w:b w:val="0"/>
          <w:szCs w:val="24"/>
          <w:shd w:val="clear" w:color="auto" w:fill="FFFFFF"/>
        </w:rPr>
        <w:t>husitologického</w:t>
      </w:r>
      <w:proofErr w:type="spellEnd"/>
      <w:r>
        <w:rPr>
          <w:b w:val="0"/>
          <w:szCs w:val="24"/>
          <w:shd w:val="clear" w:color="auto" w:fill="FFFFFF"/>
        </w:rPr>
        <w:t xml:space="preserve"> díla (zejména jeho Počátků a Dějin husitského zpěvu), která bude směřovat k popsání vztahu Nejedlého k pramenům husitského zpěvu jako součásti knižní kultury. </w:t>
      </w:r>
      <w:r>
        <w:rPr>
          <w:b w:val="0"/>
          <w:szCs w:val="24"/>
        </w:rPr>
        <w:t xml:space="preserve">Úvodní část práce shrne život a dílo Zdeňka Nejedlého se zaměřením na </w:t>
      </w:r>
      <w:proofErr w:type="spellStart"/>
      <w:r>
        <w:rPr>
          <w:b w:val="0"/>
          <w:szCs w:val="24"/>
        </w:rPr>
        <w:t>husitologii</w:t>
      </w:r>
      <w:proofErr w:type="spellEnd"/>
      <w:r>
        <w:rPr>
          <w:b w:val="0"/>
          <w:szCs w:val="24"/>
        </w:rPr>
        <w:t xml:space="preserve">. </w:t>
      </w:r>
      <w:r>
        <w:rPr>
          <w:b w:val="0"/>
          <w:szCs w:val="24"/>
          <w:shd w:val="clear" w:color="auto" w:fill="FFFFFF"/>
        </w:rPr>
        <w:t>Práce má přispět k diferencovanějšímu pohledu na výzkum Zdeňka Nejedlého díky upozadění jeho ideologických hodnocení.</w:t>
      </w:r>
    </w:p>
    <w:p w14:paraId="59D5EC0F" w14:textId="77777777" w:rsidR="0038424B" w:rsidRPr="00D10C23" w:rsidRDefault="0038424B" w:rsidP="0038424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Literatura:</w:t>
      </w:r>
    </w:p>
    <w:p w14:paraId="7ECDD3A3" w14:textId="77777777" w:rsidR="0038424B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96F8E">
        <w:rPr>
          <w:rFonts w:ascii="Times New Roman" w:hAnsi="Times New Roman" w:cs="Times New Roman"/>
          <w:caps/>
          <w:sz w:val="24"/>
          <w:szCs w:val="24"/>
        </w:rPr>
        <w:t>Nejedlý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6F8E">
        <w:rPr>
          <w:rFonts w:ascii="Times New Roman" w:hAnsi="Times New Roman" w:cs="Times New Roman"/>
          <w:sz w:val="24"/>
          <w:szCs w:val="24"/>
        </w:rPr>
        <w:t>Zdeněk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05FF">
        <w:rPr>
          <w:rFonts w:ascii="Times New Roman" w:hAnsi="Times New Roman" w:cs="Times New Roman"/>
          <w:i/>
          <w:sz w:val="24"/>
          <w:szCs w:val="24"/>
        </w:rPr>
        <w:t>Počátky husitského zpěvu</w:t>
      </w:r>
      <w:r>
        <w:rPr>
          <w:rFonts w:ascii="Times New Roman" w:hAnsi="Times New Roman" w:cs="Times New Roman"/>
          <w:sz w:val="24"/>
          <w:szCs w:val="24"/>
        </w:rPr>
        <w:t>. Praha</w:t>
      </w:r>
      <w:r w:rsidRPr="00596F8E">
        <w:rPr>
          <w:rFonts w:ascii="Times New Roman" w:hAnsi="Times New Roman" w:cs="Times New Roman"/>
          <w:sz w:val="24"/>
          <w:szCs w:val="24"/>
        </w:rPr>
        <w:t xml:space="preserve"> 1907. </w:t>
      </w:r>
    </w:p>
    <w:p w14:paraId="393D0C67" w14:textId="77777777" w:rsidR="0038424B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96F8E">
        <w:rPr>
          <w:rFonts w:ascii="Times New Roman" w:hAnsi="Times New Roman" w:cs="Times New Roman"/>
          <w:caps/>
          <w:sz w:val="24"/>
          <w:szCs w:val="24"/>
        </w:rPr>
        <w:t>Nejedlý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6F8E">
        <w:rPr>
          <w:rFonts w:ascii="Times New Roman" w:hAnsi="Times New Roman" w:cs="Times New Roman"/>
          <w:sz w:val="24"/>
          <w:szCs w:val="24"/>
        </w:rPr>
        <w:t>Zdeněk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05FF">
        <w:rPr>
          <w:rFonts w:ascii="Times New Roman" w:hAnsi="Times New Roman" w:cs="Times New Roman"/>
          <w:i/>
          <w:sz w:val="24"/>
          <w:szCs w:val="24"/>
        </w:rPr>
        <w:t>Dějiny husitského zpěvu za válek husitských</w:t>
      </w:r>
      <w:r>
        <w:rPr>
          <w:rFonts w:ascii="Times New Roman" w:hAnsi="Times New Roman" w:cs="Times New Roman"/>
          <w:sz w:val="24"/>
          <w:szCs w:val="24"/>
        </w:rPr>
        <w:t>. Praha 1913</w:t>
      </w:r>
      <w:r w:rsidRPr="00596F8E">
        <w:rPr>
          <w:rFonts w:ascii="Times New Roman" w:hAnsi="Times New Roman" w:cs="Times New Roman"/>
          <w:sz w:val="24"/>
          <w:szCs w:val="24"/>
        </w:rPr>
        <w:t>. </w:t>
      </w:r>
    </w:p>
    <w:p w14:paraId="76118C61" w14:textId="77777777" w:rsidR="0038424B" w:rsidRPr="002905FF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5FF">
        <w:rPr>
          <w:rStyle w:val="Zdraznn"/>
          <w:rFonts w:ascii="Times New Roman" w:hAnsi="Times New Roman" w:cs="Times New Roman"/>
          <w:caps/>
          <w:sz w:val="24"/>
          <w:szCs w:val="24"/>
          <w:shd w:val="clear" w:color="auto" w:fill="FFFFFF"/>
        </w:rPr>
        <w:t>Křesťan</w:t>
      </w:r>
      <w:r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05FF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Jiří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905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905FF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Zdeněk Nejedlý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905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Politik a vědec v osamění</w:t>
      </w:r>
      <w:r w:rsidRPr="00290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Praha – Litomyšl</w:t>
      </w:r>
      <w:r w:rsidRPr="00290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435196" w14:textId="77777777" w:rsidR="0038424B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905FF">
        <w:rPr>
          <w:rFonts w:ascii="Times New Roman" w:hAnsi="Times New Roman" w:cs="Times New Roman"/>
          <w:caps/>
          <w:sz w:val="24"/>
          <w:szCs w:val="24"/>
        </w:rPr>
        <w:t>Křesťan</w:t>
      </w:r>
      <w:r w:rsidRPr="002905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Jiří,</w:t>
      </w:r>
      <w:r w:rsidRPr="002905FF">
        <w:rPr>
          <w:rFonts w:ascii="Times New Roman" w:hAnsi="Times New Roman" w:cs="Times New Roman"/>
          <w:sz w:val="24"/>
          <w:szCs w:val="24"/>
        </w:rPr>
        <w:t xml:space="preserve"> </w:t>
      </w:r>
      <w:r w:rsidRPr="002905FF">
        <w:rPr>
          <w:rFonts w:ascii="Times New Roman" w:hAnsi="Times New Roman" w:cs="Times New Roman"/>
          <w:i/>
          <w:iCs/>
          <w:sz w:val="24"/>
          <w:szCs w:val="24"/>
        </w:rPr>
        <w:t>Pojetí české otázky v díle Zdeňka Nejedlého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05FF">
        <w:rPr>
          <w:rFonts w:ascii="Times New Roman" w:hAnsi="Times New Roman" w:cs="Times New Roman"/>
          <w:sz w:val="24"/>
          <w:szCs w:val="24"/>
        </w:rPr>
        <w:t xml:space="preserve"> Praha 1996.</w:t>
      </w:r>
    </w:p>
    <w:p w14:paraId="239DB425" w14:textId="77777777" w:rsidR="0038424B" w:rsidRPr="007A1458" w:rsidRDefault="0038424B" w:rsidP="00384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58">
        <w:rPr>
          <w:rFonts w:ascii="Times New Roman" w:hAnsi="Times New Roman" w:cs="Times New Roman"/>
          <w:caps/>
          <w:sz w:val="24"/>
          <w:szCs w:val="24"/>
        </w:rPr>
        <w:t>Čornej</w:t>
      </w:r>
      <w:r w:rsidRPr="007A1458">
        <w:rPr>
          <w:rFonts w:ascii="Times New Roman" w:hAnsi="Times New Roman" w:cs="Times New Roman"/>
          <w:sz w:val="24"/>
          <w:szCs w:val="24"/>
        </w:rPr>
        <w:t>, Petr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1458">
        <w:rPr>
          <w:rFonts w:ascii="Times New Roman" w:hAnsi="Times New Roman" w:cs="Times New Roman"/>
          <w:sz w:val="24"/>
          <w:szCs w:val="24"/>
        </w:rPr>
        <w:t xml:space="preserve"> </w:t>
      </w:r>
      <w:r w:rsidRPr="007A1458">
        <w:rPr>
          <w:rFonts w:ascii="Times New Roman" w:hAnsi="Times New Roman" w:cs="Times New Roman"/>
          <w:i/>
          <w:sz w:val="24"/>
          <w:szCs w:val="24"/>
        </w:rPr>
        <w:t>K některým otázkám Nejedlého výkladu husitství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458">
        <w:rPr>
          <w:rFonts w:ascii="Times New Roman" w:hAnsi="Times New Roman" w:cs="Times New Roman"/>
          <w:sz w:val="24"/>
          <w:szCs w:val="24"/>
        </w:rPr>
        <w:t xml:space="preserve"> Jihočeský sborník historický 49, 1980, č. 2, s. 80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1458">
        <w:rPr>
          <w:rFonts w:ascii="Times New Roman" w:hAnsi="Times New Roman" w:cs="Times New Roman"/>
          <w:sz w:val="24"/>
          <w:szCs w:val="24"/>
        </w:rPr>
        <w:t>92.</w:t>
      </w:r>
    </w:p>
    <w:p w14:paraId="7414C24F" w14:textId="77777777" w:rsidR="0038424B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6F4CDB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>Metody doporučené vedoucí pro řešení práce:</w:t>
      </w:r>
    </w:p>
    <w:p w14:paraId="57E446A6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0961CD">
        <w:rPr>
          <w:rFonts w:ascii="Times New Roman" w:eastAsia="Times New Roman" w:hAnsi="Times New Roman" w:cs="Times New Roman"/>
          <w:sz w:val="24"/>
          <w:szCs w:val="24"/>
          <w:lang w:eastAsia="cs-CZ"/>
        </w:rPr>
        <w:t>bsa</w:t>
      </w: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hová a kritická analýza (textu)</w:t>
      </w:r>
    </w:p>
    <w:p w14:paraId="6B772704" w14:textId="77777777" w:rsidR="0038424B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Historická analýza</w:t>
      </w:r>
    </w:p>
    <w:p w14:paraId="5520C70D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Případová studie</w:t>
      </w:r>
    </w:p>
    <w:p w14:paraId="65812EA3" w14:textId="77777777" w:rsidR="0038424B" w:rsidRDefault="0038424B" w:rsidP="003842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961CD">
        <w:rPr>
          <w:rFonts w:ascii="Times New Roman" w:eastAsia="Times New Roman" w:hAnsi="Times New Roman" w:cs="Times New Roman"/>
          <w:sz w:val="24"/>
          <w:szCs w:val="24"/>
          <w:lang w:eastAsia="cs-CZ"/>
        </w:rPr>
        <w:t>vůrčí kompilát</w:t>
      </w:r>
    </w:p>
    <w:p w14:paraId="27E71927" w14:textId="77777777" w:rsidR="0038424B" w:rsidRPr="002A5454" w:rsidRDefault="0038424B" w:rsidP="0038424B">
      <w:pPr>
        <w:pStyle w:val="Nadpis5"/>
        <w:numPr>
          <w:ilvl w:val="1"/>
          <w:numId w:val="1"/>
        </w:numPr>
        <w:shd w:val="clear" w:color="auto" w:fill="FFFFFF"/>
        <w:tabs>
          <w:tab w:val="num" w:pos="0"/>
        </w:tabs>
        <w:rPr>
          <w:rStyle w:val="Siln"/>
          <w:b/>
          <w:bCs/>
          <w:szCs w:val="24"/>
        </w:rPr>
      </w:pPr>
      <w:r>
        <w:rPr>
          <w:szCs w:val="24"/>
          <w:shd w:val="clear" w:color="auto" w:fill="FFFFFF"/>
        </w:rPr>
        <w:t xml:space="preserve">1.4 </w:t>
      </w:r>
      <w:r w:rsidRPr="002A5454">
        <w:rPr>
          <w:szCs w:val="24"/>
          <w:shd w:val="clear" w:color="auto" w:fill="FFFFFF"/>
        </w:rPr>
        <w:t>České pozdně středověké liturgické prameny v knihovních a archivních katalozích</w:t>
      </w:r>
    </w:p>
    <w:p w14:paraId="67BCC342" w14:textId="77777777" w:rsidR="0038424B" w:rsidRPr="00942880" w:rsidRDefault="0038424B" w:rsidP="0038424B">
      <w:pPr>
        <w:pStyle w:val="Nadpis5"/>
        <w:shd w:val="clear" w:color="auto" w:fill="FFFFFF"/>
        <w:rPr>
          <w:b w:val="0"/>
          <w:bCs w:val="0"/>
          <w:szCs w:val="24"/>
        </w:rPr>
      </w:pPr>
      <w:r w:rsidRPr="006E779F">
        <w:rPr>
          <w:b w:val="0"/>
          <w:bCs w:val="0"/>
          <w:szCs w:val="24"/>
        </w:rPr>
        <w:t xml:space="preserve">Cílem práce </w:t>
      </w:r>
      <w:r>
        <w:rPr>
          <w:b w:val="0"/>
          <w:bCs w:val="0"/>
          <w:szCs w:val="24"/>
        </w:rPr>
        <w:t xml:space="preserve">je zmapovat dochování českých liturgických knih 15. století, jak je zaznamenávají knihovní a archivní katalogy. </w:t>
      </w:r>
      <w:r>
        <w:rPr>
          <w:b w:val="0"/>
          <w:szCs w:val="24"/>
        </w:rPr>
        <w:t xml:space="preserve">V úvodní části práce budou představeny dějiny evidence a zpřístupnění českých rukopisných fondů se zaměřením na liturgika. </w:t>
      </w:r>
      <w:r>
        <w:rPr>
          <w:b w:val="0"/>
          <w:bCs w:val="0"/>
          <w:szCs w:val="24"/>
        </w:rPr>
        <w:t xml:space="preserve">Kromě komentovaného soupisu pramenů </w:t>
      </w:r>
      <w:r w:rsidRPr="006E779F">
        <w:rPr>
          <w:b w:val="0"/>
          <w:bCs w:val="0"/>
          <w:szCs w:val="24"/>
        </w:rPr>
        <w:t xml:space="preserve">bude </w:t>
      </w:r>
      <w:r>
        <w:rPr>
          <w:b w:val="0"/>
          <w:bCs w:val="0"/>
          <w:szCs w:val="24"/>
        </w:rPr>
        <w:t xml:space="preserve">výsledkem práce základní vyhodnocení pozice tohoto segmentu knižní kultury v rámci </w:t>
      </w:r>
      <w:proofErr w:type="spellStart"/>
      <w:r>
        <w:rPr>
          <w:b w:val="0"/>
          <w:bCs w:val="0"/>
          <w:szCs w:val="24"/>
        </w:rPr>
        <w:t>bohemikální</w:t>
      </w:r>
      <w:proofErr w:type="spellEnd"/>
      <w:r>
        <w:rPr>
          <w:b w:val="0"/>
          <w:bCs w:val="0"/>
          <w:szCs w:val="24"/>
        </w:rPr>
        <w:t xml:space="preserve"> rukopisné produkce pozdního středověku, a to jak na základě práce s katalogy, tak s výběrem literatury.</w:t>
      </w:r>
    </w:p>
    <w:p w14:paraId="4F9BAFDD" w14:textId="77777777" w:rsidR="0038424B" w:rsidRPr="00D10C23" w:rsidRDefault="0038424B" w:rsidP="0038424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Literatura:</w:t>
      </w:r>
    </w:p>
    <w:p w14:paraId="22B698EA" w14:textId="77777777" w:rsidR="0038424B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DRAGOUN, Michal et al., </w:t>
      </w:r>
      <w:r w:rsidRPr="004872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Knižní kultura českého středověku</w:t>
      </w: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>. Praha 2020.</w:t>
      </w:r>
      <w:r w:rsidRPr="00596F8E">
        <w:rPr>
          <w:rFonts w:ascii="Times New Roman" w:hAnsi="Times New Roman" w:cs="Times New Roman"/>
          <w:sz w:val="24"/>
          <w:szCs w:val="24"/>
        </w:rPr>
        <w:t> </w:t>
      </w:r>
    </w:p>
    <w:p w14:paraId="52150480" w14:textId="77777777" w:rsidR="0038424B" w:rsidRPr="001340DE" w:rsidRDefault="0038424B" w:rsidP="0038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8726F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Petr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Stanislav,</w:t>
      </w:r>
      <w:r w:rsidRPr="00487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40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Komise pro soupis a studium rukopisů v Akademii věd ČR (Historický </w:t>
      </w:r>
    </w:p>
    <w:p w14:paraId="0B5A84E2" w14:textId="77777777" w:rsidR="0038424B" w:rsidRPr="0048726F" w:rsidRDefault="0038424B" w:rsidP="0038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0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přehled)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340DE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z dějin Akademie věd 1997, s. 265</w:t>
      </w:r>
      <w:r w:rsidRPr="0048726F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340DE">
        <w:rPr>
          <w:rFonts w:ascii="Times New Roman" w:eastAsia="Times New Roman" w:hAnsi="Times New Roman" w:cs="Times New Roman"/>
          <w:sz w:val="24"/>
          <w:szCs w:val="24"/>
          <w:lang w:eastAsia="cs-CZ"/>
        </w:rPr>
        <w:t>295.</w:t>
      </w:r>
    </w:p>
    <w:p w14:paraId="2AA89889" w14:textId="77777777" w:rsidR="0038424B" w:rsidRPr="001340DE" w:rsidRDefault="0038424B" w:rsidP="0038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8726F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Petr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Stanislav, </w:t>
      </w:r>
      <w:r w:rsidRPr="001340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Komise pro soupis a studium rukopisů při Archivu AV ČR; její podíl </w:t>
      </w:r>
    </w:p>
    <w:p w14:paraId="20F08FB8" w14:textId="77777777" w:rsidR="0038424B" w:rsidRDefault="0038424B" w:rsidP="0038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0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>na zpřístupňování rukopisných fond</w:t>
      </w:r>
      <w:r w:rsidRPr="004872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ů po roce 1989 a program na nej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bližší</w:t>
      </w:r>
      <w:r w:rsidRPr="001340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léta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in:</w:t>
      </w:r>
      <w:r w:rsidRPr="001340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Problematika his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torických a vzácných knižních</w:t>
      </w:r>
      <w:r w:rsidRPr="001340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fondů Čech, Moravy a Slezska. Sborník z 12. odborné konference. Brno 2004, s. 123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340DE">
        <w:rPr>
          <w:rFonts w:ascii="Times New Roman" w:eastAsia="Times New Roman" w:hAnsi="Times New Roman" w:cs="Times New Roman"/>
          <w:sz w:val="24"/>
          <w:szCs w:val="24"/>
          <w:lang w:eastAsia="cs-CZ"/>
        </w:rPr>
        <w:t>133.</w:t>
      </w:r>
    </w:p>
    <w:p w14:paraId="47C6586A" w14:textId="77777777" w:rsidR="0038424B" w:rsidRPr="004C05E1" w:rsidRDefault="0038424B" w:rsidP="0038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5E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Hoffmann</w:t>
      </w:r>
      <w:r w:rsidRPr="004C0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František, </w:t>
      </w:r>
      <w:r w:rsidRPr="004C0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Třicet let programu souborného katalogu rukopisů v českých zemích</w:t>
      </w:r>
      <w:r w:rsidRPr="004C05E1">
        <w:rPr>
          <w:rFonts w:ascii="Times New Roman" w:hAnsi="Times New Roman" w:cs="Times New Roman"/>
          <w:sz w:val="24"/>
          <w:szCs w:val="24"/>
          <w:shd w:val="clear" w:color="auto" w:fill="FFFFFF"/>
        </w:rPr>
        <w:t>. Studie o rukopisech 34, 2001–2002, s. 133–147.</w:t>
      </w:r>
    </w:p>
    <w:p w14:paraId="1F3ABACB" w14:textId="77777777" w:rsidR="0038424B" w:rsidRPr="00883B00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7A1458">
        <w:rPr>
          <w:rFonts w:ascii="Times New Roman" w:hAnsi="Times New Roman" w:cs="Times New Roman"/>
          <w:caps/>
          <w:sz w:val="24"/>
          <w:szCs w:val="24"/>
        </w:rPr>
        <w:t>Tošnerová</w:t>
      </w:r>
      <w:r w:rsidRPr="007A1458">
        <w:rPr>
          <w:rFonts w:ascii="Times New Roman" w:hAnsi="Times New Roman" w:cs="Times New Roman"/>
          <w:sz w:val="24"/>
          <w:szCs w:val="24"/>
        </w:rPr>
        <w:t>, Marie (</w:t>
      </w:r>
      <w:proofErr w:type="spellStart"/>
      <w:r w:rsidRPr="007A145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A1458">
        <w:rPr>
          <w:rFonts w:ascii="Times New Roman" w:hAnsi="Times New Roman" w:cs="Times New Roman"/>
          <w:sz w:val="24"/>
          <w:szCs w:val="24"/>
        </w:rPr>
        <w:t xml:space="preserve">.), </w:t>
      </w:r>
      <w:r w:rsidRPr="007A1458">
        <w:rPr>
          <w:rFonts w:ascii="Times New Roman" w:hAnsi="Times New Roman" w:cs="Times New Roman"/>
          <w:i/>
          <w:sz w:val="24"/>
          <w:szCs w:val="24"/>
        </w:rPr>
        <w:t>Průvodce po rukopisných fondech v České republice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458">
        <w:rPr>
          <w:rFonts w:ascii="Times New Roman" w:hAnsi="Times New Roman" w:cs="Times New Roman"/>
          <w:sz w:val="24"/>
          <w:szCs w:val="24"/>
        </w:rPr>
        <w:t xml:space="preserve"> 4 sv., Praha 1995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1458">
        <w:rPr>
          <w:rFonts w:ascii="Times New Roman" w:hAnsi="Times New Roman" w:cs="Times New Roman"/>
          <w:sz w:val="24"/>
          <w:szCs w:val="24"/>
        </w:rPr>
        <w:t>2004.</w:t>
      </w:r>
    </w:p>
    <w:p w14:paraId="2B1CC0E2" w14:textId="77777777" w:rsidR="0038424B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206E5A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>Metody doporučené vedoucí pro řešení práce:</w:t>
      </w:r>
    </w:p>
    <w:p w14:paraId="3C363AC7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0961CD">
        <w:rPr>
          <w:rFonts w:ascii="Times New Roman" w:eastAsia="Times New Roman" w:hAnsi="Times New Roman" w:cs="Times New Roman"/>
          <w:sz w:val="24"/>
          <w:szCs w:val="24"/>
          <w:lang w:eastAsia="cs-CZ"/>
        </w:rPr>
        <w:t>bsa</w:t>
      </w: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hová a kritická </w:t>
      </w:r>
      <w:proofErr w:type="spellStart"/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</w:t>
      </w: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(textu)</w:t>
      </w:r>
    </w:p>
    <w:p w14:paraId="0779B418" w14:textId="77777777" w:rsidR="0038424B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Historická analýza</w:t>
      </w:r>
    </w:p>
    <w:p w14:paraId="62FEC15A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Případová studie</w:t>
      </w:r>
    </w:p>
    <w:p w14:paraId="624C8238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961CD">
        <w:rPr>
          <w:rFonts w:ascii="Times New Roman" w:eastAsia="Times New Roman" w:hAnsi="Times New Roman" w:cs="Times New Roman"/>
          <w:sz w:val="24"/>
          <w:szCs w:val="24"/>
          <w:lang w:eastAsia="cs-CZ"/>
        </w:rPr>
        <w:t>vůrčí kompilát</w:t>
      </w:r>
    </w:p>
    <w:p w14:paraId="2C2C8718" w14:textId="77777777" w:rsidR="0038424B" w:rsidRDefault="0038424B" w:rsidP="0038424B">
      <w:pPr>
        <w:pStyle w:val="Nadpis5"/>
        <w:shd w:val="clear" w:color="auto" w:fill="FFFFFF"/>
        <w:spacing w:after="0" w:afterAutospacing="0"/>
        <w:rPr>
          <w:szCs w:val="24"/>
          <w:shd w:val="clear" w:color="auto" w:fill="FFFFFF"/>
        </w:rPr>
      </w:pPr>
    </w:p>
    <w:p w14:paraId="43477B03" w14:textId="77777777" w:rsidR="0038424B" w:rsidRDefault="0038424B" w:rsidP="0038424B">
      <w:pPr>
        <w:pStyle w:val="Nadpis5"/>
        <w:numPr>
          <w:ilvl w:val="1"/>
          <w:numId w:val="1"/>
        </w:numPr>
        <w:shd w:val="clear" w:color="auto" w:fill="FFFFFF"/>
        <w:tabs>
          <w:tab w:val="num" w:pos="0"/>
        </w:tabs>
        <w:spacing w:after="0" w:afterAutospacing="0"/>
        <w:rPr>
          <w:b w:val="0"/>
          <w:bCs w:val="0"/>
          <w:szCs w:val="24"/>
        </w:rPr>
      </w:pPr>
      <w:r>
        <w:rPr>
          <w:szCs w:val="24"/>
          <w:shd w:val="clear" w:color="auto" w:fill="FFFFFF"/>
        </w:rPr>
        <w:t xml:space="preserve">1.5 </w:t>
      </w:r>
      <w:r w:rsidRPr="001E4B1C">
        <w:rPr>
          <w:szCs w:val="24"/>
          <w:shd w:val="clear" w:color="auto" w:fill="FFFFFF"/>
        </w:rPr>
        <w:t>Funkce jazykově českých pozdně středověkých liturgi</w:t>
      </w:r>
      <w:r>
        <w:rPr>
          <w:szCs w:val="24"/>
          <w:shd w:val="clear" w:color="auto" w:fill="FFFFFF"/>
        </w:rPr>
        <w:t>ckých rukopisů</w:t>
      </w:r>
    </w:p>
    <w:p w14:paraId="2846ED05" w14:textId="77777777" w:rsidR="0038424B" w:rsidRDefault="0038424B" w:rsidP="0038424B">
      <w:pPr>
        <w:pStyle w:val="Nadpis5"/>
        <w:shd w:val="clear" w:color="auto" w:fill="FFFFFF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V rámci zkoumání jazykově českých liturgických knih 2. poloviny 15. století je otázka jejich funkce a užívání stále otevřená. Souvisí s dosud nejasným vymezením, které české liturgické prameny lze spojovat se soukromým čtením a které naopak byly využívány pouze k hlasitému přednesu během zpívané liturgie. </w:t>
      </w:r>
      <w:r>
        <w:rPr>
          <w:b w:val="0"/>
          <w:szCs w:val="24"/>
        </w:rPr>
        <w:t xml:space="preserve">V úvodní části práce bude představena typologie liturgických knih se zaměřením na jejich uživatelskou funkci. </w:t>
      </w:r>
      <w:r w:rsidRPr="006E779F">
        <w:rPr>
          <w:b w:val="0"/>
          <w:bCs w:val="0"/>
          <w:szCs w:val="24"/>
        </w:rPr>
        <w:t xml:space="preserve">Cílem práce </w:t>
      </w:r>
      <w:r>
        <w:rPr>
          <w:b w:val="0"/>
          <w:bCs w:val="0"/>
          <w:szCs w:val="24"/>
        </w:rPr>
        <w:t xml:space="preserve">je zmapovat názory na toto téma prezentované v odborné literatuře 19. až 21. století a pokusit se je kriticky vyhodnotit. </w:t>
      </w:r>
    </w:p>
    <w:p w14:paraId="43FFA4DE" w14:textId="77777777" w:rsidR="0038424B" w:rsidRPr="00D10C23" w:rsidRDefault="0038424B" w:rsidP="0038424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Literatura:</w:t>
      </w:r>
    </w:p>
    <w:p w14:paraId="4164C080" w14:textId="77777777" w:rsidR="0038424B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>DRAGOUN, Michal et al., Knižní kultura českého středověku. Praha 2020.</w:t>
      </w:r>
      <w:r w:rsidRPr="00596F8E">
        <w:rPr>
          <w:rFonts w:ascii="Times New Roman" w:hAnsi="Times New Roman" w:cs="Times New Roman"/>
          <w:sz w:val="24"/>
          <w:szCs w:val="24"/>
        </w:rPr>
        <w:t> </w:t>
      </w:r>
    </w:p>
    <w:p w14:paraId="5139BEE6" w14:textId="77777777" w:rsidR="0038424B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2905FF">
        <w:rPr>
          <w:rFonts w:ascii="Times New Roman" w:hAnsi="Times New Roman" w:cs="Times New Roman"/>
          <w:caps/>
          <w:spacing w:val="-5"/>
          <w:sz w:val="24"/>
          <w:szCs w:val="24"/>
          <w:shd w:val="clear" w:color="auto" w:fill="FFFFFF"/>
        </w:rPr>
        <w:t>Hughes</w:t>
      </w:r>
      <w:r w:rsidRPr="002905FF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, Andrew</w:t>
      </w:r>
      <w:r w:rsidRPr="002905FF">
        <w:rPr>
          <w:rStyle w:val="CittHTML"/>
          <w:spacing w:val="-5"/>
          <w:sz w:val="24"/>
          <w:szCs w:val="24"/>
          <w:shd w:val="clear" w:color="auto" w:fill="FFFFFF"/>
        </w:rPr>
        <w:t xml:space="preserve">, Medieval </w:t>
      </w:r>
      <w:proofErr w:type="spellStart"/>
      <w:r>
        <w:rPr>
          <w:rStyle w:val="CittHTML"/>
          <w:spacing w:val="-5"/>
          <w:sz w:val="24"/>
          <w:szCs w:val="24"/>
          <w:shd w:val="clear" w:color="auto" w:fill="FFFFFF"/>
        </w:rPr>
        <w:t>Manuscripts</w:t>
      </w:r>
      <w:proofErr w:type="spellEnd"/>
      <w:r>
        <w:rPr>
          <w:rStyle w:val="CittHTML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ittHTML"/>
          <w:spacing w:val="-5"/>
          <w:sz w:val="24"/>
          <w:szCs w:val="24"/>
          <w:shd w:val="clear" w:color="auto" w:fill="FFFFFF"/>
        </w:rPr>
        <w:t>for</w:t>
      </w:r>
      <w:proofErr w:type="spellEnd"/>
      <w:r>
        <w:rPr>
          <w:rStyle w:val="CittHTML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ittHTML"/>
          <w:spacing w:val="-5"/>
          <w:sz w:val="24"/>
          <w:szCs w:val="24"/>
          <w:shd w:val="clear" w:color="auto" w:fill="FFFFFF"/>
        </w:rPr>
        <w:t>Mass</w:t>
      </w:r>
      <w:proofErr w:type="spellEnd"/>
      <w:r>
        <w:rPr>
          <w:rStyle w:val="CittHTML"/>
          <w:spacing w:val="-5"/>
          <w:sz w:val="24"/>
          <w:szCs w:val="24"/>
          <w:shd w:val="clear" w:color="auto" w:fill="FFFFFF"/>
        </w:rPr>
        <w:t xml:space="preserve"> and Office.</w:t>
      </w:r>
      <w:r w:rsidRPr="002905FF">
        <w:rPr>
          <w:rStyle w:val="CittHTML"/>
          <w:spacing w:val="-5"/>
          <w:sz w:val="24"/>
          <w:szCs w:val="24"/>
          <w:shd w:val="clear" w:color="auto" w:fill="FFFFFF"/>
        </w:rPr>
        <w:t xml:space="preserve"> A </w:t>
      </w:r>
      <w:proofErr w:type="spellStart"/>
      <w:r w:rsidRPr="002905FF">
        <w:rPr>
          <w:rStyle w:val="CittHTML"/>
          <w:spacing w:val="-5"/>
          <w:sz w:val="24"/>
          <w:szCs w:val="24"/>
          <w:shd w:val="clear" w:color="auto" w:fill="FFFFFF"/>
        </w:rPr>
        <w:t>Guide</w:t>
      </w:r>
      <w:proofErr w:type="spellEnd"/>
      <w:r w:rsidRPr="002905FF">
        <w:rPr>
          <w:rStyle w:val="CittHTML"/>
          <w:spacing w:val="-5"/>
          <w:sz w:val="24"/>
          <w:szCs w:val="24"/>
          <w:shd w:val="clear" w:color="auto" w:fill="FFFFFF"/>
        </w:rPr>
        <w:t xml:space="preserve"> to </w:t>
      </w:r>
      <w:proofErr w:type="spellStart"/>
      <w:r w:rsidRPr="002905FF">
        <w:rPr>
          <w:rStyle w:val="CittHTML"/>
          <w:spacing w:val="-5"/>
          <w:sz w:val="24"/>
          <w:szCs w:val="24"/>
          <w:shd w:val="clear" w:color="auto" w:fill="FFFFFF"/>
        </w:rPr>
        <w:t>Their</w:t>
      </w:r>
      <w:proofErr w:type="spellEnd"/>
      <w:r w:rsidRPr="002905FF">
        <w:rPr>
          <w:rStyle w:val="CittHTML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Pr="002905FF">
        <w:rPr>
          <w:rStyle w:val="CittHTML"/>
          <w:spacing w:val="-5"/>
          <w:sz w:val="24"/>
          <w:szCs w:val="24"/>
          <w:shd w:val="clear" w:color="auto" w:fill="FFFFFF"/>
        </w:rPr>
        <w:t>Organization</w:t>
      </w:r>
      <w:proofErr w:type="spellEnd"/>
      <w:r w:rsidRPr="002905FF">
        <w:rPr>
          <w:rStyle w:val="CittHTML"/>
          <w:spacing w:val="-5"/>
          <w:sz w:val="24"/>
          <w:szCs w:val="24"/>
          <w:shd w:val="clear" w:color="auto" w:fill="FFFFFF"/>
        </w:rPr>
        <w:t xml:space="preserve"> and Terminology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. Toronto 1982.</w:t>
      </w:r>
      <w:r w:rsidRPr="002905FF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</w:p>
    <w:p w14:paraId="2F5D5393" w14:textId="77777777" w:rsidR="0038424B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F01492">
        <w:rPr>
          <w:rFonts w:ascii="Times New Roman" w:hAnsi="Times New Roman" w:cs="Times New Roman"/>
          <w:sz w:val="24"/>
          <w:szCs w:val="24"/>
        </w:rPr>
        <w:t>HOLETON</w:t>
      </w:r>
      <w:r>
        <w:rPr>
          <w:rFonts w:ascii="Times New Roman" w:hAnsi="Times New Roman" w:cs="Times New Roman"/>
          <w:sz w:val="24"/>
          <w:szCs w:val="24"/>
        </w:rPr>
        <w:t>, David Ralph,</w:t>
      </w:r>
      <w:r w:rsidRPr="00F01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49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01492">
        <w:rPr>
          <w:rFonts w:ascii="Times New Roman" w:hAnsi="Times New Roman" w:cs="Times New Roman"/>
          <w:i/>
          <w:iCs/>
          <w:sz w:val="24"/>
          <w:szCs w:val="24"/>
        </w:rPr>
        <w:t xml:space="preserve"> Role </w:t>
      </w:r>
      <w:proofErr w:type="spellStart"/>
      <w:r w:rsidRPr="00F01492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01492">
        <w:rPr>
          <w:rFonts w:ascii="Times New Roman" w:hAnsi="Times New Roman" w:cs="Times New Roman"/>
          <w:i/>
          <w:iCs/>
          <w:sz w:val="24"/>
          <w:szCs w:val="24"/>
        </w:rPr>
        <w:t xml:space="preserve"> Jakoubek </w:t>
      </w:r>
      <w:proofErr w:type="spellStart"/>
      <w:r w:rsidRPr="00F01492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01492">
        <w:rPr>
          <w:rFonts w:ascii="Times New Roman" w:hAnsi="Times New Roman" w:cs="Times New Roman"/>
          <w:i/>
          <w:iCs/>
          <w:sz w:val="24"/>
          <w:szCs w:val="24"/>
        </w:rPr>
        <w:t xml:space="preserve"> Stříbro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Creation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Czech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Liturgy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01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1492">
        <w:rPr>
          <w:rFonts w:ascii="Times New Roman" w:hAnsi="Times New Roman" w:cs="Times New Roman"/>
          <w:i/>
          <w:iCs/>
          <w:sz w:val="24"/>
          <w:szCs w:val="24"/>
        </w:rPr>
        <w:t>Some</w:t>
      </w:r>
      <w:proofErr w:type="spellEnd"/>
      <w:r w:rsidRPr="00F01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1492">
        <w:rPr>
          <w:rFonts w:ascii="Times New Roman" w:hAnsi="Times New Roman" w:cs="Times New Roman"/>
          <w:i/>
          <w:iCs/>
          <w:sz w:val="24"/>
          <w:szCs w:val="24"/>
        </w:rPr>
        <w:t>Further</w:t>
      </w:r>
      <w:proofErr w:type="spellEnd"/>
      <w:r w:rsidRPr="00F01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1492">
        <w:rPr>
          <w:rFonts w:ascii="Times New Roman" w:hAnsi="Times New Roman" w:cs="Times New Roman"/>
          <w:i/>
          <w:iCs/>
          <w:sz w:val="24"/>
          <w:szCs w:val="24"/>
        </w:rPr>
        <w:t>Reflections</w:t>
      </w:r>
      <w:proofErr w:type="spellEnd"/>
      <w:r w:rsidRPr="00F01492">
        <w:rPr>
          <w:rFonts w:ascii="Times New Roman" w:hAnsi="Times New Roman" w:cs="Times New Roman"/>
          <w:sz w:val="24"/>
          <w:szCs w:val="24"/>
        </w:rPr>
        <w:t xml:space="preserve">, in: Ota </w:t>
      </w:r>
      <w:r>
        <w:rPr>
          <w:rFonts w:ascii="Times New Roman" w:hAnsi="Times New Roman" w:cs="Times New Roman"/>
          <w:sz w:val="24"/>
          <w:szCs w:val="24"/>
        </w:rPr>
        <w:t>Halama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  <w:r w:rsidRPr="00F01492">
        <w:rPr>
          <w:rFonts w:ascii="Times New Roman" w:hAnsi="Times New Roman" w:cs="Times New Roman"/>
          <w:sz w:val="24"/>
          <w:szCs w:val="24"/>
        </w:rPr>
        <w:t xml:space="preserve"> Jakoubek ze St</w:t>
      </w:r>
      <w:r>
        <w:rPr>
          <w:rFonts w:ascii="Times New Roman" w:hAnsi="Times New Roman" w:cs="Times New Roman"/>
          <w:sz w:val="24"/>
          <w:szCs w:val="24"/>
        </w:rPr>
        <w:t xml:space="preserve">říbra. Texty a jejich působení. </w:t>
      </w:r>
      <w:r w:rsidRPr="00F01492">
        <w:rPr>
          <w:rFonts w:ascii="Times New Roman" w:hAnsi="Times New Roman" w:cs="Times New Roman"/>
          <w:sz w:val="24"/>
          <w:szCs w:val="24"/>
        </w:rPr>
        <w:t>Praha 2006, s. 49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1492">
        <w:rPr>
          <w:rFonts w:ascii="Times New Roman" w:hAnsi="Times New Roman" w:cs="Times New Roman"/>
          <w:sz w:val="24"/>
          <w:szCs w:val="24"/>
        </w:rPr>
        <w:t>86.</w:t>
      </w:r>
    </w:p>
    <w:p w14:paraId="2A5BF5F6" w14:textId="77777777" w:rsidR="0038424B" w:rsidRDefault="0038424B" w:rsidP="00384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92">
        <w:rPr>
          <w:rFonts w:ascii="Times New Roman" w:hAnsi="Times New Roman" w:cs="Times New Roman"/>
          <w:caps/>
          <w:kern w:val="24"/>
          <w:sz w:val="24"/>
          <w:szCs w:val="24"/>
        </w:rPr>
        <w:t>Holeton</w:t>
      </w:r>
      <w:r w:rsidRPr="00F01492">
        <w:rPr>
          <w:rFonts w:ascii="Times New Roman" w:hAnsi="Times New Roman" w:cs="Times New Roman"/>
          <w:sz w:val="24"/>
          <w:szCs w:val="24"/>
        </w:rPr>
        <w:t>, David Ralph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1492">
        <w:rPr>
          <w:rFonts w:ascii="Times New Roman" w:hAnsi="Times New Roman" w:cs="Times New Roman"/>
          <w:sz w:val="24"/>
          <w:szCs w:val="24"/>
        </w:rPr>
        <w:t xml:space="preserve"> </w:t>
      </w:r>
      <w:r w:rsidRPr="00F01492">
        <w:rPr>
          <w:rFonts w:ascii="Times New Roman" w:hAnsi="Times New Roman" w:cs="Times New Roman"/>
          <w:i/>
          <w:sz w:val="24"/>
          <w:szCs w:val="24"/>
        </w:rPr>
        <w:t>Liturgický život české reformace</w:t>
      </w:r>
      <w:r w:rsidRPr="00F01492">
        <w:rPr>
          <w:rFonts w:ascii="Times New Roman" w:hAnsi="Times New Roman" w:cs="Times New Roman"/>
          <w:sz w:val="24"/>
          <w:szCs w:val="24"/>
        </w:rPr>
        <w:t>, in: Kateři</w:t>
      </w:r>
      <w:r>
        <w:rPr>
          <w:rFonts w:ascii="Times New Roman" w:hAnsi="Times New Roman" w:cs="Times New Roman"/>
          <w:sz w:val="24"/>
          <w:szCs w:val="24"/>
        </w:rPr>
        <w:t>na Horníčková – Michal Šroněk (</w:t>
      </w:r>
      <w:proofErr w:type="spellStart"/>
      <w:r w:rsidRPr="00F0149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01492">
        <w:rPr>
          <w:rFonts w:ascii="Times New Roman" w:hAnsi="Times New Roman" w:cs="Times New Roman"/>
          <w:sz w:val="24"/>
          <w:szCs w:val="24"/>
        </w:rPr>
        <w:t>.), Um</w:t>
      </w:r>
      <w:r>
        <w:rPr>
          <w:rFonts w:ascii="Times New Roman" w:hAnsi="Times New Roman" w:cs="Times New Roman"/>
          <w:sz w:val="24"/>
          <w:szCs w:val="24"/>
        </w:rPr>
        <w:t>ění české reformace (1380–1620).</w:t>
      </w:r>
      <w:r w:rsidRPr="00F01492">
        <w:rPr>
          <w:rFonts w:ascii="Times New Roman" w:hAnsi="Times New Roman" w:cs="Times New Roman"/>
          <w:sz w:val="24"/>
          <w:szCs w:val="24"/>
        </w:rPr>
        <w:t xml:space="preserve"> Praha 2010, s. 219–233.</w:t>
      </w:r>
    </w:p>
    <w:p w14:paraId="24F7A3C1" w14:textId="77777777" w:rsidR="0038424B" w:rsidRPr="00F01492" w:rsidRDefault="0038424B" w:rsidP="0038424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DE7E2F">
        <w:rPr>
          <w:rFonts w:ascii="Times New Roman" w:hAnsi="Times New Roman" w:cs="Times New Roman"/>
          <w:caps/>
          <w:sz w:val="24"/>
          <w:szCs w:val="24"/>
        </w:rPr>
        <w:t>Horyna</w:t>
      </w:r>
      <w:r w:rsidRPr="00227D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Martin,</w:t>
      </w:r>
      <w:r w:rsidRPr="00227DA9">
        <w:rPr>
          <w:rFonts w:ascii="Times New Roman" w:hAnsi="Times New Roman" w:cs="Times New Roman"/>
          <w:sz w:val="24"/>
          <w:szCs w:val="24"/>
        </w:rPr>
        <w:t xml:space="preserve"> </w:t>
      </w:r>
      <w:r w:rsidRPr="00227DA9">
        <w:rPr>
          <w:rFonts w:ascii="Times New Roman" w:hAnsi="Times New Roman" w:cs="Times New Roman"/>
          <w:i/>
          <w:iCs/>
          <w:sz w:val="24"/>
          <w:szCs w:val="24"/>
        </w:rPr>
        <w:t>Česká reformace a hudba. Studie o bohoslužebném zpěvu českých nekatolických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7DA9">
        <w:rPr>
          <w:rFonts w:ascii="Times New Roman" w:hAnsi="Times New Roman" w:cs="Times New Roman"/>
          <w:i/>
          <w:iCs/>
          <w:sz w:val="24"/>
          <w:szCs w:val="24"/>
        </w:rPr>
        <w:t>církví v období 1420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27DA9">
        <w:rPr>
          <w:rFonts w:ascii="Times New Roman" w:hAnsi="Times New Roman" w:cs="Times New Roman"/>
          <w:i/>
          <w:iCs/>
          <w:sz w:val="24"/>
          <w:szCs w:val="24"/>
        </w:rPr>
        <w:t>1620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7DA9">
        <w:rPr>
          <w:rFonts w:ascii="Times New Roman" w:hAnsi="Times New Roman" w:cs="Times New Roman"/>
          <w:sz w:val="24"/>
          <w:szCs w:val="24"/>
        </w:rPr>
        <w:t>Hudební věda 48, 2011, č. 1, s. 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7DA9">
        <w:rPr>
          <w:rFonts w:ascii="Times New Roman" w:hAnsi="Times New Roman" w:cs="Times New Roman"/>
          <w:sz w:val="24"/>
          <w:szCs w:val="24"/>
        </w:rPr>
        <w:t>40.</w:t>
      </w:r>
    </w:p>
    <w:p w14:paraId="4B51DE3B" w14:textId="77777777" w:rsidR="0038424B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C76357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23">
        <w:rPr>
          <w:rFonts w:ascii="Times New Roman" w:hAnsi="Times New Roman" w:cs="Times New Roman"/>
          <w:sz w:val="24"/>
          <w:szCs w:val="24"/>
          <w:shd w:val="clear" w:color="auto" w:fill="FFFFFF"/>
        </w:rPr>
        <w:t>Metody doporučené vedoucí pro řešení práce:</w:t>
      </w:r>
    </w:p>
    <w:p w14:paraId="623AB547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0961CD">
        <w:rPr>
          <w:rFonts w:ascii="Times New Roman" w:eastAsia="Times New Roman" w:hAnsi="Times New Roman" w:cs="Times New Roman"/>
          <w:sz w:val="24"/>
          <w:szCs w:val="24"/>
          <w:lang w:eastAsia="cs-CZ"/>
        </w:rPr>
        <w:t>bsa</w:t>
      </w:r>
      <w:r w:rsidRPr="00D10C23">
        <w:rPr>
          <w:rFonts w:ascii="Times New Roman" w:eastAsia="Times New Roman" w:hAnsi="Times New Roman" w:cs="Times New Roman"/>
          <w:sz w:val="24"/>
          <w:szCs w:val="24"/>
          <w:lang w:eastAsia="cs-CZ"/>
        </w:rPr>
        <w:t>hová a kritická analýza (textu)</w:t>
      </w:r>
    </w:p>
    <w:p w14:paraId="0149593C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Případová studie</w:t>
      </w:r>
    </w:p>
    <w:p w14:paraId="75F1109C" w14:textId="77777777" w:rsidR="0038424B" w:rsidRPr="00D10C23" w:rsidRDefault="0038424B" w:rsidP="003842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961CD">
        <w:rPr>
          <w:rFonts w:ascii="Times New Roman" w:eastAsia="Times New Roman" w:hAnsi="Times New Roman" w:cs="Times New Roman"/>
          <w:sz w:val="24"/>
          <w:szCs w:val="24"/>
          <w:lang w:eastAsia="cs-CZ"/>
        </w:rPr>
        <w:t>vůrčí kompilát</w:t>
      </w:r>
    </w:p>
    <w:p w14:paraId="3C172B42" w14:textId="77777777" w:rsidR="0038424B" w:rsidRDefault="0038424B" w:rsidP="0038424B"/>
    <w:p w14:paraId="5FE34849" w14:textId="77777777" w:rsidR="00927E5C" w:rsidRPr="000249D9" w:rsidRDefault="00927E5C" w:rsidP="007255CC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</w:t>
      </w:r>
      <w:r w:rsidRPr="000249D9">
        <w:rPr>
          <w:rFonts w:eastAsia="Times New Roman"/>
          <w:lang w:eastAsia="cs-CZ"/>
        </w:rPr>
        <w:t>. PhDr. Barbora Drobíková, Ph.D.</w:t>
      </w:r>
    </w:p>
    <w:p w14:paraId="2D58F309" w14:textId="77777777" w:rsidR="00927E5C" w:rsidRPr="00E540FF" w:rsidRDefault="00E540FF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927E5C"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 Analýza věcných pořádacích systémů v nakladatelské sféře [BP]</w:t>
      </w:r>
    </w:p>
    <w:p w14:paraId="487063EE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Analysis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subject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classifications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publishing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sphere</w:t>
      </w:r>
      <w:proofErr w:type="spellEnd"/>
    </w:p>
    <w:p w14:paraId="1AB67C20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Cílem práce je zanalyzovat možnosti kompatibility vybraných věcných pořádacích systémů v nakladatelské sféře (např. BISAC,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Thema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) se systémy používanými v české bibliografii (např. MDT, Konspekt).</w:t>
      </w:r>
    </w:p>
    <w:p w14:paraId="65C4A938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mining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449CC221" w14:textId="77777777" w:rsidR="00927E5C" w:rsidRPr="00E540FF" w:rsidRDefault="00E540FF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927E5C"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 Analýza knihovních fondů [rámcové téma BP]</w:t>
      </w:r>
    </w:p>
    <w:p w14:paraId="4CD03E56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Library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collections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analysis</w:t>
      </w:r>
      <w:proofErr w:type="spellEnd"/>
    </w:p>
    <w:p w14:paraId="6BF4349E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může být provedení analýzy vybraného fondu knihovny na základě zvolené metody. Cílem práce může být též představení a porovnání moderních metod analýzy knihovních fondů na základě rešerše v zahraničních zdrojích. Cílem práce též může být formulace možných přístupů k analýze a hodnocení knihovních fondů na základě rozhovorů s experty.</w:t>
      </w:r>
    </w:p>
    <w:p w14:paraId="12938744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Téma je určené více zájemcům.</w:t>
      </w:r>
    </w:p>
    <w:p w14:paraId="40B8E48A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10245BC0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DE09184" w14:textId="77777777" w:rsidR="00927E5C" w:rsidRPr="000249D9" w:rsidRDefault="00E540FF" w:rsidP="007255CC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</w:t>
      </w:r>
      <w:r w:rsidR="00927E5C" w:rsidRPr="000249D9">
        <w:rPr>
          <w:rFonts w:eastAsia="Times New Roman"/>
          <w:lang w:eastAsia="cs-CZ"/>
        </w:rPr>
        <w:t>. Dr. Jan Dvořák</w:t>
      </w:r>
    </w:p>
    <w:p w14:paraId="0B3B5AB6" w14:textId="77777777" w:rsidR="00927E5C" w:rsidRPr="00E540FF" w:rsidRDefault="00E540FF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927E5C"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 Analýza citační sítě časopisu mimo standardní citační databáze [BP]</w:t>
      </w:r>
    </w:p>
    <w:p w14:paraId="7F139EDA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Citation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network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journal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not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indexed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standard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citation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databases</w:t>
      </w:r>
      <w:proofErr w:type="spellEnd"/>
    </w:p>
    <w:p w14:paraId="2EC20DE1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zmapuje možnosti získávání informací o citacích z a do časopisů, které nejsou indexovány ve standardních citačních databázích Web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Scopus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. Některé z těchto metod budou demonstrovány a zhodnoceny při analýze citační sítě konkrétního časopisu.</w:t>
      </w:r>
    </w:p>
    <w:p w14:paraId="659B2DCE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doporučená vedoucím pro řešení práce: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0D39131A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19E8910" w14:textId="77777777" w:rsidR="00927E5C" w:rsidRPr="000249D9" w:rsidRDefault="00E540FF" w:rsidP="007255CC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4</w:t>
      </w:r>
      <w:r w:rsidR="00927E5C" w:rsidRPr="000249D9">
        <w:rPr>
          <w:rFonts w:eastAsia="Times New Roman"/>
          <w:lang w:eastAsia="cs-CZ"/>
        </w:rPr>
        <w:t>. prof. RNDr. Jiří Ivánek, CSc.</w:t>
      </w:r>
    </w:p>
    <w:p w14:paraId="19FD02A2" w14:textId="77777777" w:rsidR="00927E5C" w:rsidRPr="00E540FF" w:rsidRDefault="00E540FF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927E5C"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 Doporučující znalostní systémy ve vybrané oblasti [BP]</w:t>
      </w:r>
    </w:p>
    <w:p w14:paraId="1A5AAFD6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Recommending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knowledge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systems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selected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field</w:t>
      </w:r>
      <w:proofErr w:type="spellEnd"/>
    </w:p>
    <w:p w14:paraId="241853F3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Vyhledání, popis a srovnání.</w:t>
      </w:r>
    </w:p>
    <w:p w14:paraId="54595563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022D9514" w14:textId="77777777" w:rsidR="00927E5C" w:rsidRPr="00E540FF" w:rsidRDefault="00E540FF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927E5C"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 Odraz inovačního cyklu v publikačních aktivitách [BP]</w:t>
      </w:r>
    </w:p>
    <w:p w14:paraId="29BCD923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Reflection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innovation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cycle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publication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activities</w:t>
      </w:r>
      <w:proofErr w:type="spellEnd"/>
    </w:p>
    <w:p w14:paraId="4CE2E863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Hledání souvislostí za pomocí kritické rešerše, příspěvek k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bibliometrii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7F9F22F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0ACCD536" w14:textId="77777777" w:rsidR="00927E5C" w:rsidRPr="00E540FF" w:rsidRDefault="00E540FF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927E5C"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.3 Rozpoznávání a vyhledávání obrazových informací [BP]</w:t>
      </w:r>
    </w:p>
    <w:p w14:paraId="6F1C2DD0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Recognition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searching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image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information</w:t>
      </w:r>
      <w:proofErr w:type="spellEnd"/>
    </w:p>
    <w:p w14:paraId="2716836B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Vypracovat přehled současného stavu.</w:t>
      </w:r>
    </w:p>
    <w:p w14:paraId="25BC6748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47D2EC9A" w14:textId="77777777" w:rsidR="00927E5C" w:rsidRPr="00E540FF" w:rsidRDefault="00E540FF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927E5C"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.4 Terminologický vývoj v oblasti kódování informací [BP]</w:t>
      </w:r>
    </w:p>
    <w:p w14:paraId="01CBB9AC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Development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terminology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field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information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coding</w:t>
      </w:r>
      <w:proofErr w:type="spellEnd"/>
    </w:p>
    <w:p w14:paraId="7F9EBA45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Frekvenční a obsahová analýza zavádění nových termínů.</w:t>
      </w:r>
    </w:p>
    <w:p w14:paraId="075CF184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mining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13AA1685" w14:textId="77777777" w:rsidR="00927E5C" w:rsidRPr="00E540FF" w:rsidRDefault="00E540FF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927E5C"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.5 Vývoj expertních systémů ve vybrané oblasti [DP]</w:t>
      </w:r>
    </w:p>
    <w:p w14:paraId="7F2E9D51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lastRenderedPageBreak/>
        <w:t xml:space="preserve">Expert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systems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development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selected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field</w:t>
      </w:r>
      <w:proofErr w:type="spellEnd"/>
    </w:p>
    <w:p w14:paraId="3A5624B0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bude prozkoumat existující expertní systémy ve vybrané oblasti a navrhnout vlastní aplikaci.</w:t>
      </w:r>
    </w:p>
    <w:p w14:paraId="15CA3BF2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0A6A7BBF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Téma může rozpracovat více zájemců.</w:t>
      </w:r>
    </w:p>
    <w:p w14:paraId="321A1725" w14:textId="77777777" w:rsidR="00927E5C" w:rsidRPr="00E540FF" w:rsidRDefault="00E540FF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927E5C" w:rsidRPr="00E540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.6 Získávání znalostí z vybraných dat [DP]</w:t>
      </w:r>
    </w:p>
    <w:p w14:paraId="2DF6A83B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Knowledge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discovery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selected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dataset</w:t>
      </w:r>
      <w:proofErr w:type="spellEnd"/>
    </w:p>
    <w:p w14:paraId="6AA0A557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bude prozkoumat možnosti využití metod data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miningu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vzorku dat.</w:t>
      </w:r>
    </w:p>
    <w:p w14:paraId="2FF3E681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Téma může rozpracovat více zájemců.</w:t>
      </w:r>
    </w:p>
    <w:p w14:paraId="3ADEABEB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0B763409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0B6F2B1" w14:textId="77777777" w:rsidR="00927E5C" w:rsidRPr="000249D9" w:rsidRDefault="00C50070" w:rsidP="007255CC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5</w:t>
      </w:r>
      <w:r w:rsidR="00927E5C" w:rsidRPr="000249D9">
        <w:rPr>
          <w:rFonts w:eastAsia="Times New Roman"/>
          <w:lang w:eastAsia="cs-CZ"/>
        </w:rPr>
        <w:t>. Mgr. Adéla Jarolímková, Ph.D.</w:t>
      </w:r>
    </w:p>
    <w:p w14:paraId="15895DB3" w14:textId="77777777" w:rsidR="00927E5C" w:rsidRPr="00C50070" w:rsidRDefault="00C50070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927E5C" w:rsidRPr="00C500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 Funkce rozšíření dotazu v rešeršních systémech [DP]</w:t>
      </w:r>
    </w:p>
    <w:p w14:paraId="51DC56FF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Query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expansion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information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retrieval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systems</w:t>
      </w:r>
      <w:proofErr w:type="spellEnd"/>
    </w:p>
    <w:p w14:paraId="0D024C9B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analyzovat, jakým způsobem funguje rozšíření dotazu ve vybraném rešeršním systému na základě testovacích dotazů. V teoretické části budou popsány obecné možnosti rozšíření dotazů zadávaných uživateli, např. využití oborových tezaurů či slovníků, a jejich přínos pro uživatele. Výzkumná část bude zaměřena na konkrétní rešeršní systém, který s touto funkcionalitou pracuje, a na základě testovacích dotazů bude provedena analýza jejího přínosu pro množství a relevanci výsledků vyhledávání.</w:t>
      </w:r>
    </w:p>
    <w:p w14:paraId="2C41933A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experiment,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6AB9E565" w14:textId="77777777" w:rsidR="00927E5C" w:rsidRPr="00C50070" w:rsidRDefault="00C50070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927E5C" w:rsidRPr="00C500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 Posuzování pertinence výsledků vyhledávání [DP]</w:t>
      </w:r>
    </w:p>
    <w:p w14:paraId="78A23EE9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User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judgments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retrieval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results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relevance</w:t>
      </w:r>
    </w:p>
    <w:p w14:paraId="03546E14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je zjistit, jaká kritéria používají uživatelé při posuzování pertinence (kognitivní relevance) výsledků vyhledávání a jaké faktory mohou posuzování ovlivnit. V teoretické části 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bude vysvětlen pojem pertinence a shrnuty poznatky zahraničních výzkumů k tomuto tématu. Výzkumná část může být realizována formou rozhovorů nebo pozorování, a může být zaměřena na odborné informace nebo na informace „všedního dne“.</w:t>
      </w:r>
    </w:p>
    <w:p w14:paraId="590FAB70" w14:textId="77777777" w:rsidR="00927E5C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doporučená vedoucí pro řešení práce: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pozorování, stínování, modelování (person)</w:t>
      </w:r>
    </w:p>
    <w:p w14:paraId="4930CE0B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5.3 Využití deníků ve výzkumu informačního chování</w:t>
      </w:r>
    </w:p>
    <w:p w14:paraId="705D4B1E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je prozkoumat možnosti využití deníků ve výzkumu informačního chování. V teoretické části bude popsána využití této metody v dosavadním výzkumu informačního chování, vlastní výzkum </w:t>
      </w:r>
      <w:proofErr w:type="gramStart"/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ověří</w:t>
      </w:r>
      <w:proofErr w:type="gramEnd"/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poznatky z teoretické části na vybrané skupině respondentů.</w:t>
      </w:r>
    </w:p>
    <w:p w14:paraId="4617B6E8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Metody: deník</w:t>
      </w:r>
    </w:p>
    <w:p w14:paraId="16D0C99C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D32BA7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5.4 Půjčování elektronických knih v knihovnách (rámcové téma)</w:t>
      </w:r>
    </w:p>
    <w:p w14:paraId="5A3E9888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prozkoumat využívání platforem pro půjčování elektronických knih. Je možné se zaměřit na srovnání jednotlivých platforem, na vybranou skupinu knihoven (veřejné, akademické) nebo na zkušenosti uživatelů.</w:t>
      </w:r>
    </w:p>
    <w:p w14:paraId="2E6E84B4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Metody: </w:t>
      </w:r>
    </w:p>
    <w:p w14:paraId="60E5CB6D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>srovnávací analýza</w:t>
      </w:r>
    </w:p>
    <w:p w14:paraId="6AB9ECDC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 studie</w:t>
      </w:r>
    </w:p>
    <w:p w14:paraId="79C0B312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 studie</w:t>
      </w:r>
    </w:p>
    <w:p w14:paraId="70A2C31B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případová studie</w:t>
      </w:r>
    </w:p>
    <w:p w14:paraId="2F23CF88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DD5D77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5.5 Preference tištěných/elektronických zdrojů (rámcové téma)</w:t>
      </w:r>
    </w:p>
    <w:p w14:paraId="46575587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>Za poslední dobu zaznamenaly knihovny UK pokles tradičních výpůjček. Cílem práce je zjistit, zda studenti preferují studijní materiály v tištěné či elektronické podobě, a jaké faktory ovlivňují rozhodování o výpůjčkách.</w:t>
      </w:r>
    </w:p>
    <w:p w14:paraId="1F78F7D5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Metody:</w:t>
      </w:r>
    </w:p>
    <w:p w14:paraId="7EC86D68" w14:textId="77777777" w:rsidR="00C50070" w:rsidRP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 studie</w:t>
      </w:r>
    </w:p>
    <w:p w14:paraId="6A1A3679" w14:textId="0419EC2F" w:rsidR="00C50070" w:rsidRDefault="00C50070" w:rsidP="00C5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07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Případová studie</w:t>
      </w:r>
    </w:p>
    <w:p w14:paraId="51BAAA61" w14:textId="1AE4A169" w:rsidR="00C3747F" w:rsidRDefault="00C3747F" w:rsidP="00C374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4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5.6 </w:t>
      </w:r>
      <w:r w:rsidRPr="00C3747F">
        <w:rPr>
          <w:rFonts w:ascii="Times New Roman" w:hAnsi="Times New Roman" w:cs="Times New Roman"/>
          <w:b/>
          <w:bCs/>
          <w:sz w:val="24"/>
          <w:szCs w:val="24"/>
        </w:rPr>
        <w:t>Big data analýza služby "vyzvednout a půjčit kdekoli" v Městské knihovně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3747F">
        <w:rPr>
          <w:rFonts w:ascii="Times New Roman" w:hAnsi="Times New Roman" w:cs="Times New Roman"/>
          <w:b/>
          <w:bCs/>
          <w:sz w:val="24"/>
          <w:szCs w:val="24"/>
        </w:rPr>
        <w:t>Praze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(DP) </w:t>
      </w:r>
      <w:r w:rsidRPr="00942880">
        <w:rPr>
          <w:szCs w:val="24"/>
        </w:rPr>
        <w:t>[</w:t>
      </w:r>
      <w:r w:rsidRPr="006E779F">
        <w:rPr>
          <w:rStyle w:val="Siln"/>
          <w:szCs w:val="24"/>
        </w:rPr>
        <w:t>tematický okruh pro více zájemců]</w:t>
      </w:r>
    </w:p>
    <w:p w14:paraId="1131313F" w14:textId="6786895E" w:rsidR="00C3747F" w:rsidRPr="00C3747F" w:rsidRDefault="00C3747F" w:rsidP="00C374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47F">
        <w:rPr>
          <w:rFonts w:ascii="Times New Roman" w:hAnsi="Times New Roman" w:cs="Times New Roman"/>
          <w:b/>
          <w:bCs/>
          <w:sz w:val="24"/>
          <w:szCs w:val="24"/>
        </w:rPr>
        <w:lastRenderedPageBreak/>
        <w:t>Konzultantem práce: Mgr. David Šlosar</w:t>
      </w:r>
    </w:p>
    <w:p w14:paraId="773FFEED" w14:textId="77777777" w:rsidR="00C3747F" w:rsidRDefault="00C3747F" w:rsidP="00C374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04D10" w14:textId="047DB3EC" w:rsidR="00C3747F" w:rsidRDefault="00C3747F" w:rsidP="00C374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747F">
        <w:rPr>
          <w:rFonts w:ascii="Times New Roman" w:hAnsi="Times New Roman" w:cs="Times New Roman"/>
          <w:sz w:val="24"/>
          <w:szCs w:val="24"/>
        </w:rPr>
        <w:t>Diplomová práce se bude zabývat službou Městské knihovny v Praze, která svým uživatelům nabízí možnost vracení svazků "všude" a vyzvednout si dokument "kdekoli". Dokumenty tedy v rámci knihovní sítě neustále "těkají", celý proces je administrativně a logisticky náročný a náklady na tuto, velmi žádanou, službu rostou. Tématem diplomové práce by byla analýza těchto služeb, nebo jen jejich části, analýza interních postupů, analýza dat z toku dokumentů (určení trendů atd.) a finanční analýza nákladů na služby. Městská knihovna v Praze (MKP) spravuje rozsáhlou síť 40+ poboček po celé Praze a ve svém fondu má cca 2 miliony svazků, které detailně sleduje ve vlastním informačním systému.  Výstupem práce se očekává návrh optimalizace procesů tak, aby se poskytování služby stalo ve výsledku efektivnější a úspornější. Se zájemci je nutná úvodní osobní schůzka. V širší rovině dále nabízíme k užití anonymizovaná big data i pro účely jiných prací a jsme otevřeni návrhům.</w:t>
      </w:r>
    </w:p>
    <w:p w14:paraId="0AA8BE5D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69BB9AD" w14:textId="77777777" w:rsidR="00927E5C" w:rsidRPr="000249D9" w:rsidRDefault="00C50070" w:rsidP="007255CC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6</w:t>
      </w:r>
      <w:r w:rsidR="00927E5C" w:rsidRPr="000249D9">
        <w:rPr>
          <w:rFonts w:eastAsia="Times New Roman"/>
          <w:lang w:eastAsia="cs-CZ"/>
        </w:rPr>
        <w:t>. Mgr. Andrea Jelínková</w:t>
      </w:r>
    </w:p>
    <w:p w14:paraId="1F2EC4B1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[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icon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name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="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"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class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=""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unprefixed_class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=""] kontaktní e-mail doktorandky: </w:t>
      </w:r>
      <w:hyperlink r:id="rId6" w:history="1">
        <w:r w:rsidRPr="000249D9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cs-CZ"/>
          </w:rPr>
          <w:t>jelinkova@lib.cas.cz</w:t>
        </w:r>
      </w:hyperlink>
    </w:p>
    <w:p w14:paraId="603C7F88" w14:textId="77777777" w:rsidR="00927E5C" w:rsidRPr="00286131" w:rsidRDefault="00025C04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927E5C" w:rsidRPr="002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.1 Bohemika ve sbírce starých tisků Rudolfa </w:t>
      </w:r>
      <w:proofErr w:type="spellStart"/>
      <w:r w:rsidR="00927E5C" w:rsidRPr="002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Wolkana</w:t>
      </w:r>
      <w:proofErr w:type="spellEnd"/>
      <w:r w:rsidR="00927E5C" w:rsidRPr="002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Krajské vědecké knihovně v Liberce [BP]</w:t>
      </w:r>
    </w:p>
    <w:p w14:paraId="0BF57E51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Bohemical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prints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from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Rudolf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Wolkan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collection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Regional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Research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Library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Liberec</w:t>
      </w:r>
    </w:p>
    <w:p w14:paraId="63FBB135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Krajská vědecká knihovna v Liberci spravuje část pozůstalosti česko-německého literárního historika Rudolfa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Wolkana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(1860-1927), v níž se nachází i menší sbírka starých tisků 16.-17. století. Analýza této sbírky, zaměřená na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bohemikální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tisky (tiskařská, autorská, obsahová bohemika), by mohla být přínosná pro národní retrospektivní bibliografii cizojazyčných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bohemikálních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tisků.</w:t>
      </w:r>
    </w:p>
    <w:p w14:paraId="49CA188B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bibliografie</w:t>
      </w:r>
    </w:p>
    <w:p w14:paraId="691C619D" w14:textId="77777777" w:rsidR="00927E5C" w:rsidRPr="00286131" w:rsidRDefault="00025C04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927E5C" w:rsidRPr="002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 Eduard Langer (1852-1914) jako bibliofil a sběratel [BP]</w:t>
      </w:r>
    </w:p>
    <w:p w14:paraId="00D9AB11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Eduard Langer (1852-1914) as a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bibliophile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a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collector</w:t>
      </w:r>
      <w:proofErr w:type="spellEnd"/>
    </w:p>
    <w:p w14:paraId="39845549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by měla zmapovat sběratelskou činnost broumovského právníka, žurnalisty, politika a zároveň tvůrce jedné z největších knižních sbírek v rakousko-uherské monarchii. Klíčová slova: dějiny knihoven, biografie, dějiny regionálních osobností, historické knihovny, ničení knihoven, osobní knihovny.</w:t>
      </w:r>
    </w:p>
    <w:p w14:paraId="24C8AE82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pozorování, stínování, modelování (person),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41DB8020" w14:textId="77777777" w:rsidR="00927E5C" w:rsidRPr="00286131" w:rsidRDefault="00025C04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927E5C" w:rsidRPr="002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.3 Česká knihovědná periodika ve 20. století [BP]</w:t>
      </w:r>
    </w:p>
    <w:p w14:paraId="1CCF2FBB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Czech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Book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History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Periodicals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20th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Century</w:t>
      </w:r>
      <w:proofErr w:type="spellEnd"/>
    </w:p>
    <w:p w14:paraId="5366E62F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se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zaměří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knihovědná periodika (časopisy, ročenky), které vycházely v Československu/České republice od roku 1918 do současnosti. Ve starším období Slovanská knihověda, později další periodika (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Miscellanea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ORST,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Bibliotheca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Strahoviensis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Problematika historických a vzácných knižních fondů, Knihovna,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Bibliotheca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antiqua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 Knihy a dějiny). Cílem práce je podat chronologický přehled knihovědných periodik, jejich charakteristiku a typologii i stručnou analýzu obsahu.</w:t>
      </w:r>
    </w:p>
    <w:p w14:paraId="2D997D54" w14:textId="77777777" w:rsidR="00927E5C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</w:t>
      </w:r>
    </w:p>
    <w:p w14:paraId="7469DAB3" w14:textId="77777777" w:rsidR="00286131" w:rsidRPr="00286131" w:rsidRDefault="00286131" w:rsidP="007255CC">
      <w:pPr>
        <w:pStyle w:val="Nadpis1"/>
      </w:pPr>
      <w:r w:rsidRPr="00286131">
        <w:t>7. Mgr. Matěj Krejčiřík</w:t>
      </w:r>
    </w:p>
    <w:p w14:paraId="1BF80768" w14:textId="77777777" w:rsidR="00286131" w:rsidRPr="00286131" w:rsidRDefault="00286131" w:rsidP="00286131">
      <w:pPr>
        <w:rPr>
          <w:rFonts w:ascii="Times New Roman" w:hAnsi="Times New Roman" w:cs="Times New Roman"/>
          <w:b/>
          <w:sz w:val="24"/>
          <w:szCs w:val="24"/>
        </w:rPr>
      </w:pPr>
      <w:r w:rsidRPr="00286131">
        <w:rPr>
          <w:rFonts w:ascii="Times New Roman" w:hAnsi="Times New Roman" w:cs="Times New Roman"/>
          <w:b/>
          <w:sz w:val="24"/>
          <w:szCs w:val="24"/>
        </w:rPr>
        <w:t>7.1 Systém správy ve vybraném/</w:t>
      </w:r>
      <w:proofErr w:type="spellStart"/>
      <w:r w:rsidRPr="00286131">
        <w:rPr>
          <w:rFonts w:ascii="Times New Roman" w:hAnsi="Times New Roman" w:cs="Times New Roman"/>
          <w:b/>
          <w:sz w:val="24"/>
          <w:szCs w:val="24"/>
        </w:rPr>
        <w:t>ných</w:t>
      </w:r>
      <w:proofErr w:type="spellEnd"/>
      <w:r w:rsidRPr="00286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131">
        <w:rPr>
          <w:rFonts w:ascii="Times New Roman" w:hAnsi="Times New Roman" w:cs="Times New Roman"/>
          <w:b/>
          <w:sz w:val="24"/>
          <w:szCs w:val="24"/>
        </w:rPr>
        <w:t>blockchainových</w:t>
      </w:r>
      <w:proofErr w:type="spellEnd"/>
      <w:r w:rsidRPr="00286131">
        <w:rPr>
          <w:rFonts w:ascii="Times New Roman" w:hAnsi="Times New Roman" w:cs="Times New Roman"/>
          <w:b/>
          <w:sz w:val="24"/>
          <w:szCs w:val="24"/>
        </w:rPr>
        <w:t xml:space="preserve"> databází [rámcové BP téma pro více zájemců]</w:t>
      </w:r>
    </w:p>
    <w:p w14:paraId="1540D65C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t>Úkolem studenta je specifikovat zkoumané systémy správy (</w:t>
      </w:r>
      <w:proofErr w:type="spellStart"/>
      <w:r w:rsidRPr="00286131">
        <w:rPr>
          <w:rFonts w:ascii="Times New Roman" w:hAnsi="Times New Roman" w:cs="Times New Roman"/>
        </w:rPr>
        <w:t>governance</w:t>
      </w:r>
      <w:proofErr w:type="spellEnd"/>
      <w:r w:rsidRPr="00286131">
        <w:rPr>
          <w:rFonts w:ascii="Times New Roman" w:hAnsi="Times New Roman" w:cs="Times New Roman"/>
        </w:rPr>
        <w:t xml:space="preserve">), stanovit si výzkumné otázky a za použití vybrané vědecké metody napomoct průzkumu toho aspektu </w:t>
      </w:r>
      <w:proofErr w:type="spellStart"/>
      <w:r w:rsidRPr="00286131">
        <w:rPr>
          <w:rFonts w:ascii="Times New Roman" w:hAnsi="Times New Roman" w:cs="Times New Roman"/>
        </w:rPr>
        <w:t>blockchainových</w:t>
      </w:r>
      <w:proofErr w:type="spellEnd"/>
      <w:r w:rsidRPr="00286131">
        <w:rPr>
          <w:rFonts w:ascii="Times New Roman" w:hAnsi="Times New Roman" w:cs="Times New Roman"/>
        </w:rPr>
        <w:t xml:space="preserve"> databází.</w:t>
      </w:r>
    </w:p>
    <w:p w14:paraId="736C3606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t>Metoda: Tvůrčí kompilát (možné přístupy k analýze: Srovnávací analýza, Historická analýza, Síťová analýza, Meta-analýza), Případová studie</w:t>
      </w:r>
    </w:p>
    <w:p w14:paraId="196183A3" w14:textId="77777777" w:rsidR="00286131" w:rsidRPr="00286131" w:rsidRDefault="00286131" w:rsidP="00286131">
      <w:pPr>
        <w:rPr>
          <w:rFonts w:ascii="Times New Roman" w:hAnsi="Times New Roman" w:cs="Times New Roman"/>
          <w:b/>
        </w:rPr>
      </w:pPr>
      <w:r w:rsidRPr="00286131">
        <w:rPr>
          <w:rFonts w:ascii="Times New Roman" w:hAnsi="Times New Roman" w:cs="Times New Roman"/>
          <w:b/>
        </w:rPr>
        <w:t xml:space="preserve">7.2 Analýza způsobů měření reputace relevantních pro </w:t>
      </w:r>
      <w:proofErr w:type="spellStart"/>
      <w:r w:rsidRPr="00286131">
        <w:rPr>
          <w:rFonts w:ascii="Times New Roman" w:hAnsi="Times New Roman" w:cs="Times New Roman"/>
          <w:b/>
        </w:rPr>
        <w:t>blockchainové</w:t>
      </w:r>
      <w:proofErr w:type="spellEnd"/>
      <w:r w:rsidRPr="00286131">
        <w:rPr>
          <w:rFonts w:ascii="Times New Roman" w:hAnsi="Times New Roman" w:cs="Times New Roman"/>
          <w:b/>
        </w:rPr>
        <w:t xml:space="preserve"> databáze [rámcové DP téma pro více zájemců]</w:t>
      </w:r>
    </w:p>
    <w:p w14:paraId="4D03B6A4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t xml:space="preserve">Úkolem studenta je prozkoumat do hloubky způsoby měření reputace členů komunity za pomoci vhodně zvolené vědecké metody a pokusit se aplikovat poznatky na </w:t>
      </w:r>
      <w:proofErr w:type="spellStart"/>
      <w:r w:rsidRPr="00286131">
        <w:rPr>
          <w:rFonts w:ascii="Times New Roman" w:hAnsi="Times New Roman" w:cs="Times New Roman"/>
        </w:rPr>
        <w:t>blockchainové</w:t>
      </w:r>
      <w:proofErr w:type="spellEnd"/>
      <w:r w:rsidRPr="00286131">
        <w:rPr>
          <w:rFonts w:ascii="Times New Roman" w:hAnsi="Times New Roman" w:cs="Times New Roman"/>
        </w:rPr>
        <w:t xml:space="preserve"> databáze. </w:t>
      </w:r>
    </w:p>
    <w:p w14:paraId="228294C9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t>Metoda: Tvůrčí kompilát (možné přístupy k analýze: Srovnávací analýza, Historická analýza, Síťová analýza, Meta-analýza), Případová studie, Experiment</w:t>
      </w:r>
    </w:p>
    <w:p w14:paraId="0692A962" w14:textId="77777777" w:rsidR="00286131" w:rsidRPr="00286131" w:rsidRDefault="00286131" w:rsidP="00286131">
      <w:pPr>
        <w:rPr>
          <w:rFonts w:ascii="Times New Roman" w:hAnsi="Times New Roman" w:cs="Times New Roman"/>
          <w:b/>
          <w:sz w:val="24"/>
          <w:szCs w:val="24"/>
        </w:rPr>
      </w:pPr>
      <w:r w:rsidRPr="00286131">
        <w:rPr>
          <w:rFonts w:ascii="Times New Roman" w:hAnsi="Times New Roman" w:cs="Times New Roman"/>
          <w:b/>
          <w:sz w:val="24"/>
          <w:szCs w:val="24"/>
        </w:rPr>
        <w:t xml:space="preserve">7.3 Druhá vrstva </w:t>
      </w:r>
      <w:proofErr w:type="gramStart"/>
      <w:r w:rsidRPr="00286131">
        <w:rPr>
          <w:rFonts w:ascii="Times New Roman" w:hAnsi="Times New Roman" w:cs="Times New Roman"/>
          <w:b/>
          <w:sz w:val="24"/>
          <w:szCs w:val="24"/>
        </w:rPr>
        <w:t xml:space="preserve">Bitcoinu - </w:t>
      </w:r>
      <w:proofErr w:type="spellStart"/>
      <w:r w:rsidRPr="00286131">
        <w:rPr>
          <w:rFonts w:ascii="Times New Roman" w:hAnsi="Times New Roman" w:cs="Times New Roman"/>
          <w:b/>
          <w:sz w:val="24"/>
          <w:szCs w:val="24"/>
        </w:rPr>
        <w:t>Lightning</w:t>
      </w:r>
      <w:proofErr w:type="spellEnd"/>
      <w:proofErr w:type="gramEnd"/>
      <w:r w:rsidRPr="00286131">
        <w:rPr>
          <w:rFonts w:ascii="Times New Roman" w:hAnsi="Times New Roman" w:cs="Times New Roman"/>
          <w:b/>
          <w:sz w:val="24"/>
          <w:szCs w:val="24"/>
        </w:rPr>
        <w:t xml:space="preserve"> network [BP]</w:t>
      </w:r>
    </w:p>
    <w:p w14:paraId="4378B738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t xml:space="preserve">Úkolem studenta je prozkoumat způsoby vzniku, využívání a uzavírání kanálů v protokolu </w:t>
      </w:r>
      <w:proofErr w:type="spellStart"/>
      <w:r w:rsidRPr="00286131">
        <w:rPr>
          <w:rFonts w:ascii="Times New Roman" w:hAnsi="Times New Roman" w:cs="Times New Roman"/>
        </w:rPr>
        <w:t>Lightning</w:t>
      </w:r>
      <w:proofErr w:type="spellEnd"/>
      <w:r w:rsidRPr="00286131">
        <w:rPr>
          <w:rFonts w:ascii="Times New Roman" w:hAnsi="Times New Roman" w:cs="Times New Roman"/>
        </w:rPr>
        <w:t xml:space="preserve"> network. Student se může zaměřit na konkrétní kanály, či provádět experimenty na svých kanálech.</w:t>
      </w:r>
    </w:p>
    <w:p w14:paraId="0919B60A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t>Metoda: Tvůrčí kompilát (možné přístupy k analýze: Historická analýza, Meta-analýza, Kvantitativní analýza), Případová studie, Experiment</w:t>
      </w:r>
    </w:p>
    <w:p w14:paraId="3A69572E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  <w:b/>
          <w:sz w:val="24"/>
          <w:szCs w:val="24"/>
        </w:rPr>
        <w:t xml:space="preserve">7.4 Analýza </w:t>
      </w:r>
      <w:proofErr w:type="spellStart"/>
      <w:r w:rsidRPr="00286131">
        <w:rPr>
          <w:rFonts w:ascii="Times New Roman" w:hAnsi="Times New Roman" w:cs="Times New Roman"/>
          <w:b/>
          <w:sz w:val="24"/>
          <w:szCs w:val="24"/>
        </w:rPr>
        <w:t>konsenzového</w:t>
      </w:r>
      <w:proofErr w:type="spellEnd"/>
      <w:r w:rsidRPr="00286131">
        <w:rPr>
          <w:rFonts w:ascii="Times New Roman" w:hAnsi="Times New Roman" w:cs="Times New Roman"/>
          <w:b/>
          <w:sz w:val="24"/>
          <w:szCs w:val="24"/>
        </w:rPr>
        <w:t xml:space="preserve"> mechanismu </w:t>
      </w:r>
      <w:proofErr w:type="spellStart"/>
      <w:r w:rsidRPr="00286131">
        <w:rPr>
          <w:rFonts w:ascii="Times New Roman" w:hAnsi="Times New Roman" w:cs="Times New Roman"/>
          <w:b/>
          <w:sz w:val="24"/>
          <w:szCs w:val="24"/>
        </w:rPr>
        <w:t>Proof</w:t>
      </w:r>
      <w:proofErr w:type="spellEnd"/>
      <w:r w:rsidRPr="00286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13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86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131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286131">
        <w:rPr>
          <w:rFonts w:ascii="Times New Roman" w:hAnsi="Times New Roman" w:cs="Times New Roman"/>
          <w:b/>
          <w:sz w:val="24"/>
          <w:szCs w:val="24"/>
        </w:rPr>
        <w:t xml:space="preserve"> [DP]</w:t>
      </w:r>
    </w:p>
    <w:p w14:paraId="7642465E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t xml:space="preserve">Úkolem studenta je popsat </w:t>
      </w:r>
      <w:proofErr w:type="spellStart"/>
      <w:r w:rsidRPr="00286131">
        <w:rPr>
          <w:rFonts w:ascii="Times New Roman" w:hAnsi="Times New Roman" w:cs="Times New Roman"/>
        </w:rPr>
        <w:t>konsenzového</w:t>
      </w:r>
      <w:proofErr w:type="spellEnd"/>
      <w:r w:rsidRPr="00286131">
        <w:rPr>
          <w:rFonts w:ascii="Times New Roman" w:hAnsi="Times New Roman" w:cs="Times New Roman"/>
        </w:rPr>
        <w:t xml:space="preserve"> mechanismus </w:t>
      </w:r>
      <w:proofErr w:type="spellStart"/>
      <w:r w:rsidRPr="00286131">
        <w:rPr>
          <w:rFonts w:ascii="Times New Roman" w:hAnsi="Times New Roman" w:cs="Times New Roman"/>
        </w:rPr>
        <w:t>PoW</w:t>
      </w:r>
      <w:proofErr w:type="spellEnd"/>
      <w:r w:rsidRPr="00286131">
        <w:rPr>
          <w:rFonts w:ascii="Times New Roman" w:hAnsi="Times New Roman" w:cs="Times New Roman"/>
        </w:rPr>
        <w:t xml:space="preserve"> a provést jeho analýzu se zaměřením na bezpečnost, energetiku a hardware. Doporučuji analyzovat Bitcoin, nicméně je možné pro potřeby srovnání zahrnout i jiné systémy využívající </w:t>
      </w:r>
      <w:proofErr w:type="spellStart"/>
      <w:r w:rsidRPr="00286131">
        <w:rPr>
          <w:rFonts w:ascii="Times New Roman" w:hAnsi="Times New Roman" w:cs="Times New Roman"/>
        </w:rPr>
        <w:t>PoW</w:t>
      </w:r>
      <w:proofErr w:type="spellEnd"/>
      <w:r w:rsidRPr="00286131">
        <w:rPr>
          <w:rFonts w:ascii="Times New Roman" w:hAnsi="Times New Roman" w:cs="Times New Roman"/>
        </w:rPr>
        <w:t>.</w:t>
      </w:r>
    </w:p>
    <w:p w14:paraId="67926900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lastRenderedPageBreak/>
        <w:t>Metoda: Tvůrčí kompilát (možné přístupy k analýze: Srovnávací analýza, Historická analýza, Síťová analýza, Meta-analýza, kvantitativní analýza)</w:t>
      </w:r>
    </w:p>
    <w:p w14:paraId="76D311B8" w14:textId="77777777" w:rsidR="00286131" w:rsidRPr="00286131" w:rsidRDefault="00286131" w:rsidP="00286131">
      <w:pPr>
        <w:rPr>
          <w:rFonts w:ascii="Times New Roman" w:hAnsi="Times New Roman" w:cs="Times New Roman"/>
          <w:b/>
          <w:sz w:val="24"/>
          <w:szCs w:val="24"/>
        </w:rPr>
      </w:pPr>
      <w:r w:rsidRPr="00286131">
        <w:rPr>
          <w:rFonts w:ascii="Times New Roman" w:hAnsi="Times New Roman" w:cs="Times New Roman"/>
          <w:b/>
          <w:sz w:val="24"/>
          <w:szCs w:val="24"/>
        </w:rPr>
        <w:t xml:space="preserve">7.5 Analýza </w:t>
      </w:r>
      <w:proofErr w:type="spellStart"/>
      <w:r w:rsidRPr="00286131">
        <w:rPr>
          <w:rFonts w:ascii="Times New Roman" w:hAnsi="Times New Roman" w:cs="Times New Roman"/>
          <w:b/>
          <w:sz w:val="24"/>
          <w:szCs w:val="24"/>
        </w:rPr>
        <w:t>konsenzového</w:t>
      </w:r>
      <w:proofErr w:type="spellEnd"/>
      <w:r w:rsidRPr="00286131">
        <w:rPr>
          <w:rFonts w:ascii="Times New Roman" w:hAnsi="Times New Roman" w:cs="Times New Roman"/>
          <w:b/>
          <w:sz w:val="24"/>
          <w:szCs w:val="24"/>
        </w:rPr>
        <w:t xml:space="preserve"> mechanismu </w:t>
      </w:r>
      <w:proofErr w:type="spellStart"/>
      <w:r w:rsidRPr="00286131">
        <w:rPr>
          <w:rFonts w:ascii="Times New Roman" w:hAnsi="Times New Roman" w:cs="Times New Roman"/>
          <w:b/>
          <w:sz w:val="24"/>
          <w:szCs w:val="24"/>
        </w:rPr>
        <w:t>Proof</w:t>
      </w:r>
      <w:proofErr w:type="spellEnd"/>
      <w:r w:rsidRPr="00286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13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86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131">
        <w:rPr>
          <w:rFonts w:ascii="Times New Roman" w:hAnsi="Times New Roman" w:cs="Times New Roman"/>
          <w:b/>
          <w:sz w:val="24"/>
          <w:szCs w:val="24"/>
        </w:rPr>
        <w:t>Stake</w:t>
      </w:r>
      <w:proofErr w:type="spellEnd"/>
      <w:r w:rsidRPr="00286131">
        <w:rPr>
          <w:rFonts w:ascii="Times New Roman" w:hAnsi="Times New Roman" w:cs="Times New Roman"/>
          <w:b/>
          <w:sz w:val="24"/>
          <w:szCs w:val="24"/>
        </w:rPr>
        <w:t xml:space="preserve"> [BP]</w:t>
      </w:r>
    </w:p>
    <w:p w14:paraId="1A5BAF31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t xml:space="preserve">Úkolem studenta je popsat </w:t>
      </w:r>
      <w:proofErr w:type="spellStart"/>
      <w:r w:rsidRPr="00286131">
        <w:rPr>
          <w:rFonts w:ascii="Times New Roman" w:hAnsi="Times New Roman" w:cs="Times New Roman"/>
        </w:rPr>
        <w:t>konsenzového</w:t>
      </w:r>
      <w:proofErr w:type="spellEnd"/>
      <w:r w:rsidRPr="00286131">
        <w:rPr>
          <w:rFonts w:ascii="Times New Roman" w:hAnsi="Times New Roman" w:cs="Times New Roman"/>
        </w:rPr>
        <w:t xml:space="preserve"> mechanismus </w:t>
      </w:r>
      <w:proofErr w:type="spellStart"/>
      <w:r w:rsidRPr="00286131">
        <w:rPr>
          <w:rFonts w:ascii="Times New Roman" w:hAnsi="Times New Roman" w:cs="Times New Roman"/>
        </w:rPr>
        <w:t>PoS</w:t>
      </w:r>
      <w:proofErr w:type="spellEnd"/>
      <w:r w:rsidRPr="00286131">
        <w:rPr>
          <w:rFonts w:ascii="Times New Roman" w:hAnsi="Times New Roman" w:cs="Times New Roman"/>
        </w:rPr>
        <w:t xml:space="preserve"> a provést jeho analýzu se zaměřením na bezpečnost, energetiku a hardware.</w:t>
      </w:r>
    </w:p>
    <w:p w14:paraId="4A5C9B47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t>Metoda: Tvůrčí kompilát (možné přístupy k analýze: Srovnávací analýza, Historická analýza, Síťová analýza, Meta-analýza, kvantitativní analýza)</w:t>
      </w:r>
    </w:p>
    <w:p w14:paraId="5DBDE0A3" w14:textId="77777777" w:rsidR="00286131" w:rsidRPr="00286131" w:rsidRDefault="00286131" w:rsidP="0028613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6131">
        <w:rPr>
          <w:rFonts w:ascii="Times New Roman" w:hAnsi="Times New Roman" w:cs="Times New Roman"/>
          <w:b/>
          <w:sz w:val="24"/>
          <w:szCs w:val="24"/>
        </w:rPr>
        <w:t>7.6  Bitcoin</w:t>
      </w:r>
      <w:proofErr w:type="gramEnd"/>
      <w:r w:rsidRPr="00286131">
        <w:rPr>
          <w:rFonts w:ascii="Times New Roman" w:hAnsi="Times New Roman" w:cs="Times New Roman"/>
          <w:b/>
          <w:sz w:val="24"/>
          <w:szCs w:val="24"/>
        </w:rPr>
        <w:t xml:space="preserve"> [rámcové BP téma pro více zájemců]</w:t>
      </w:r>
    </w:p>
    <w:p w14:paraId="585FB1FE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t xml:space="preserve">Úkolem studenta je zaměřit se na vybrané aspekty Bitcoinového protokolu (vyjma </w:t>
      </w:r>
      <w:proofErr w:type="spellStart"/>
      <w:r w:rsidRPr="00286131">
        <w:rPr>
          <w:rFonts w:ascii="Times New Roman" w:hAnsi="Times New Roman" w:cs="Times New Roman"/>
        </w:rPr>
        <w:t>konsenzového</w:t>
      </w:r>
      <w:proofErr w:type="spellEnd"/>
      <w:r w:rsidRPr="00286131">
        <w:rPr>
          <w:rFonts w:ascii="Times New Roman" w:hAnsi="Times New Roman" w:cs="Times New Roman"/>
        </w:rPr>
        <w:t xml:space="preserve"> mechanismu) a prozkoumat je vhodnou vědeckou metodou.</w:t>
      </w:r>
    </w:p>
    <w:p w14:paraId="6A3C42E0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t>Metoda: Tvůrčí kompilát (možné přístupy k analýze: Srovnávací analýza, Historická analýza, Síťová analýza, Meta-analýza, kvantitativní analýza)</w:t>
      </w:r>
    </w:p>
    <w:p w14:paraId="24DE70E8" w14:textId="77777777" w:rsidR="00286131" w:rsidRPr="00286131" w:rsidRDefault="00286131" w:rsidP="00286131">
      <w:pPr>
        <w:rPr>
          <w:rFonts w:ascii="Times New Roman" w:hAnsi="Times New Roman" w:cs="Times New Roman"/>
          <w:b/>
          <w:sz w:val="24"/>
          <w:szCs w:val="24"/>
        </w:rPr>
      </w:pPr>
      <w:r w:rsidRPr="00286131">
        <w:rPr>
          <w:rFonts w:ascii="Times New Roman" w:hAnsi="Times New Roman" w:cs="Times New Roman"/>
          <w:b/>
          <w:sz w:val="24"/>
          <w:szCs w:val="24"/>
        </w:rPr>
        <w:t xml:space="preserve">7.7 </w:t>
      </w:r>
      <w:proofErr w:type="spellStart"/>
      <w:r w:rsidRPr="00286131">
        <w:rPr>
          <w:rFonts w:ascii="Times New Roman" w:hAnsi="Times New Roman" w:cs="Times New Roman"/>
          <w:b/>
          <w:sz w:val="24"/>
          <w:szCs w:val="24"/>
        </w:rPr>
        <w:t>Ethereum</w:t>
      </w:r>
      <w:proofErr w:type="spellEnd"/>
      <w:r w:rsidRPr="00286131">
        <w:rPr>
          <w:rFonts w:ascii="Times New Roman" w:hAnsi="Times New Roman" w:cs="Times New Roman"/>
          <w:b/>
          <w:sz w:val="24"/>
          <w:szCs w:val="24"/>
        </w:rPr>
        <w:t xml:space="preserve"> [rámcové BP téma pro více zájemců]</w:t>
      </w:r>
    </w:p>
    <w:p w14:paraId="049E2C7B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t xml:space="preserve">Úkolem studenta je zaměřit se na vybrané aspekty protokolu </w:t>
      </w:r>
      <w:proofErr w:type="spellStart"/>
      <w:r w:rsidRPr="00286131">
        <w:rPr>
          <w:rFonts w:ascii="Times New Roman" w:hAnsi="Times New Roman" w:cs="Times New Roman"/>
        </w:rPr>
        <w:t>Etherea</w:t>
      </w:r>
      <w:proofErr w:type="spellEnd"/>
      <w:r w:rsidRPr="00286131">
        <w:rPr>
          <w:rFonts w:ascii="Times New Roman" w:hAnsi="Times New Roman" w:cs="Times New Roman"/>
        </w:rPr>
        <w:t xml:space="preserve"> a prozkoumat je vhodnou vědeckou metodou. Lze rovněž zkoumat plánovaný přechod na </w:t>
      </w:r>
      <w:proofErr w:type="spellStart"/>
      <w:r w:rsidRPr="00286131">
        <w:rPr>
          <w:rFonts w:ascii="Times New Roman" w:hAnsi="Times New Roman" w:cs="Times New Roman"/>
        </w:rPr>
        <w:t>konsenzový</w:t>
      </w:r>
      <w:proofErr w:type="spellEnd"/>
      <w:r w:rsidRPr="00286131">
        <w:rPr>
          <w:rFonts w:ascii="Times New Roman" w:hAnsi="Times New Roman" w:cs="Times New Roman"/>
        </w:rPr>
        <w:t xml:space="preserve"> mechanismus </w:t>
      </w:r>
      <w:proofErr w:type="spellStart"/>
      <w:r w:rsidRPr="00286131">
        <w:rPr>
          <w:rFonts w:ascii="Times New Roman" w:hAnsi="Times New Roman" w:cs="Times New Roman"/>
        </w:rPr>
        <w:t>Proof</w:t>
      </w:r>
      <w:proofErr w:type="spellEnd"/>
      <w:r w:rsidRPr="00286131">
        <w:rPr>
          <w:rFonts w:ascii="Times New Roman" w:hAnsi="Times New Roman" w:cs="Times New Roman"/>
        </w:rPr>
        <w:t xml:space="preserve"> </w:t>
      </w:r>
      <w:proofErr w:type="spellStart"/>
      <w:r w:rsidRPr="00286131">
        <w:rPr>
          <w:rFonts w:ascii="Times New Roman" w:hAnsi="Times New Roman" w:cs="Times New Roman"/>
        </w:rPr>
        <w:t>of</w:t>
      </w:r>
      <w:proofErr w:type="spellEnd"/>
      <w:r w:rsidRPr="00286131">
        <w:rPr>
          <w:rFonts w:ascii="Times New Roman" w:hAnsi="Times New Roman" w:cs="Times New Roman"/>
        </w:rPr>
        <w:t xml:space="preserve"> </w:t>
      </w:r>
      <w:proofErr w:type="spellStart"/>
      <w:r w:rsidRPr="00286131">
        <w:rPr>
          <w:rFonts w:ascii="Times New Roman" w:hAnsi="Times New Roman" w:cs="Times New Roman"/>
        </w:rPr>
        <w:t>stake</w:t>
      </w:r>
      <w:proofErr w:type="spellEnd"/>
      <w:r w:rsidRPr="00286131">
        <w:rPr>
          <w:rFonts w:ascii="Times New Roman" w:hAnsi="Times New Roman" w:cs="Times New Roman"/>
        </w:rPr>
        <w:t>.</w:t>
      </w:r>
    </w:p>
    <w:p w14:paraId="431D2700" w14:textId="77777777" w:rsidR="00286131" w:rsidRPr="00286131" w:rsidRDefault="00286131" w:rsidP="00286131">
      <w:pPr>
        <w:rPr>
          <w:rFonts w:ascii="Times New Roman" w:hAnsi="Times New Roman" w:cs="Times New Roman"/>
        </w:rPr>
      </w:pPr>
      <w:r w:rsidRPr="00286131">
        <w:rPr>
          <w:rFonts w:ascii="Times New Roman" w:hAnsi="Times New Roman" w:cs="Times New Roman"/>
        </w:rPr>
        <w:t>Metoda: Tvůrčí kompilát (možné přístupy k analýze: Srovnávací analýza, Historická analýza, Síťová analýza, Meta-analýza, kvantitativní analýza)</w:t>
      </w:r>
    </w:p>
    <w:p w14:paraId="506E0D4E" w14:textId="77777777" w:rsidR="00927E5C" w:rsidRPr="000249D9" w:rsidRDefault="00286131" w:rsidP="007255CC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8</w:t>
      </w:r>
      <w:r w:rsidR="00927E5C" w:rsidRPr="000249D9">
        <w:rPr>
          <w:rFonts w:eastAsia="Times New Roman"/>
          <w:lang w:eastAsia="cs-CZ"/>
        </w:rPr>
        <w:t>. PhDr. Helena Lipková, Ph.D.</w:t>
      </w:r>
    </w:p>
    <w:p w14:paraId="29014F2A" w14:textId="77777777" w:rsidR="00927E5C" w:rsidRPr="00395B2A" w:rsidRDefault="00395B2A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5B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927E5C" w:rsidRPr="00395B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 Autorita a její proměny v digitálním věku [BP rámcové téma pro více zájemců]</w:t>
      </w:r>
    </w:p>
    <w:p w14:paraId="3246D254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Authority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its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transformation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digital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age</w:t>
      </w:r>
      <w:proofErr w:type="spellEnd"/>
    </w:p>
    <w:p w14:paraId="61FFB2B6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příklady témat, jež je možné v rámci téma zpracovat: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Literarární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rešerše na téma stávajícího výzkumu proměny autorit v online prostředí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facilitátor oslabení autority (na příkladu konkrétní komunity nebo organizace)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Internet jako facilitátor posílení autority (na příkladu konkrétní komunity nebo organizace)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Konstituce autority v online prostředí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Vliv autority na percepci relevance zdrojů v online prostředí</w:t>
      </w:r>
    </w:p>
    <w:p w14:paraId="2977D3EC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Autorita je v kontextu výše uvedených prací vnímána jako entita s vnitřním a/nebo vnějším oprávněním rozhodovat, směřovat, ovlivňovat příp. i kontrolovat vývoj v určité oblasti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. .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praktickou část práce zvolí prostředí (komunitu, organizaci apod.), ve které bude dané téma zkoumat.</w:t>
      </w:r>
    </w:p>
    <w:p w14:paraId="7509DC79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165C02B3" w14:textId="77777777" w:rsidR="00927E5C" w:rsidRPr="00395B2A" w:rsidRDefault="00395B2A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5B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8</w:t>
      </w:r>
      <w:r w:rsidR="00927E5C" w:rsidRPr="00395B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 Kvalifikační požadavky zaměstnanců v oblasti projektového managementu ve vymezeném segmentu knihoven [BP rámcové téma pro více zájemců]</w:t>
      </w:r>
    </w:p>
    <w:p w14:paraId="62E04080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Qualification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requirements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staff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project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management in a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defined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segment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libraries</w:t>
      </w:r>
      <w:proofErr w:type="spellEnd"/>
    </w:p>
    <w:p w14:paraId="50176689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Téma může být zpracováno na konkrétní segment knihoven, příp. i na větší instituci samotnou.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Cílem práce je zmapovat současné požadavky na znalosti a dovednosti v oblasti projektového managementu mezi různými typy zaměstnanců specifikovaného segmentu knihoven a porovnat je se skutečným stavem. Výstupem práce je i komplexní doporučení směřující ke zvýšení kompetencí mezi zaměstnanci v této oblasti.</w:t>
      </w:r>
    </w:p>
    <w:p w14:paraId="2CC56F29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kvantitativní průzkum formou dotazníku/ankety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kvalitativní průzkum formou rozhovorů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analýza na základě zvolených standardů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2D46461F" w14:textId="77777777" w:rsidR="00927E5C" w:rsidRPr="00395B2A" w:rsidRDefault="00395B2A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5B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927E5C" w:rsidRPr="00395B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.3 Studie proveditelnosti [BP rámcové téma pro více zájemců]</w:t>
      </w:r>
    </w:p>
    <w:p w14:paraId="7BFCDF03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Feasibility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study</w:t>
      </w:r>
    </w:p>
    <w:p w14:paraId="2F04686F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je zpracovat ucelený návrh studie proveditelnosti pro projekt implementace vybrané technologie v konkrétní zvolené organizaci. Typ technologie i prostředí, pro který bude studie zpracována, si student volí sám po dohodě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práce tak, aby měl jistotu, že bude mít přístup ke všem potřebným informacím a datům nezbytným pro ucelené zpracování studie proveditelnosti.</w:t>
      </w:r>
    </w:p>
    <w:p w14:paraId="572724FE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doporučená vedoucí pro řešení práce: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13C306BB" w14:textId="77777777" w:rsidR="00927E5C" w:rsidRPr="00395B2A" w:rsidRDefault="00395B2A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5B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927E5C" w:rsidRPr="00395B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.4 Informační chování v oblasti spirituality [DP rámcové téma pro více zájemců]</w:t>
      </w:r>
    </w:p>
    <w:p w14:paraId="3BE60156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Information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behavior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domain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spirituality</w:t>
      </w:r>
    </w:p>
    <w:p w14:paraId="01CE0C13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tohoto tématu budou zpracována témata, která se budou zabývat specifiky využívání informačních zdrojů a technologií v oblasti spirituality.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Téma je možné pro konkrétní zájemce omezit např. následujícím způsobem: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soustředit se na úzce vymezenou cílovou skupinu např. dle denominací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soustředit se na vzorce chování v oblasti percepce / distribuce informací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omezit se na konkrétní typ technologie např. v procesu dalšího sebevzdělávání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obavy z ""hereze"" - dopad na výběr zdrojů při sebevzdělávání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projekt nastavení komunikační strategie pro vybranou cílovou skupinu (případová studie) apod.</w:t>
      </w:r>
    </w:p>
    <w:p w14:paraId="58B1E17C" w14:textId="77777777" w:rsidR="00395B2A" w:rsidRDefault="00927E5C" w:rsidP="0039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uvedené metody budou tedy aplikovány v závislosti na konkrétním vymezeném tématu.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</w:t>
      </w:r>
      <w:r w:rsidR="00395B2A">
        <w:rPr>
          <w:rFonts w:ascii="Times New Roman" w:eastAsia="Times New Roman" w:hAnsi="Times New Roman" w:cs="Times New Roman"/>
          <w:sz w:val="24"/>
          <w:szCs w:val="24"/>
          <w:lang w:eastAsia="cs-CZ"/>
        </w:rPr>
        <w:t>íťová analýza,</w:t>
      </w:r>
      <w:r w:rsidR="00395B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3B242ED0" w14:textId="77777777" w:rsidR="00927E5C" w:rsidRPr="00395B2A" w:rsidRDefault="00395B2A" w:rsidP="007255CC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9.</w:t>
      </w:r>
      <w:r w:rsidR="00927E5C" w:rsidRPr="000249D9">
        <w:rPr>
          <w:rFonts w:eastAsia="Times New Roman"/>
          <w:lang w:eastAsia="cs-CZ"/>
        </w:rPr>
        <w:t xml:space="preserve"> Mgr. Jindřich Marek, Ph.D.</w:t>
      </w:r>
    </w:p>
    <w:p w14:paraId="191C56E7" w14:textId="0B5055B4" w:rsidR="00AE75E2" w:rsidRPr="00AE75E2" w:rsidRDefault="00AE75E2" w:rsidP="00AE75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9.1 </w:t>
      </w:r>
      <w:r w:rsidRPr="00AE75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Osobní knihovna Františka kardinála z </w:t>
      </w:r>
      <w:proofErr w:type="spellStart"/>
      <w:r w:rsidRPr="00AE75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Dietrichštejna</w:t>
      </w:r>
      <w:proofErr w:type="spellEnd"/>
      <w:r w:rsidRPr="00AE75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[BP]</w:t>
      </w:r>
    </w:p>
    <w:p w14:paraId="6F3EA0ED" w14:textId="77777777" w:rsidR="00AE75E2" w:rsidRPr="00AE75E2" w:rsidRDefault="00AE75E2" w:rsidP="00AE75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  <w:r w:rsidRPr="00AE75E2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Personal </w:t>
      </w:r>
      <w:proofErr w:type="spellStart"/>
      <w:r w:rsidRPr="00AE75E2">
        <w:rPr>
          <w:rFonts w:ascii="Times New Roman" w:eastAsia="Times New Roman" w:hAnsi="Times New Roman" w:cs="Times New Roman"/>
          <w:sz w:val="15"/>
          <w:szCs w:val="15"/>
          <w:lang w:eastAsia="cs-CZ"/>
        </w:rPr>
        <w:t>library</w:t>
      </w:r>
      <w:proofErr w:type="spellEnd"/>
      <w:r w:rsidRPr="00AE75E2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AE75E2">
        <w:rPr>
          <w:rFonts w:ascii="Times New Roman" w:eastAsia="Times New Roman" w:hAnsi="Times New Roman" w:cs="Times New Roman"/>
          <w:sz w:val="15"/>
          <w:szCs w:val="15"/>
          <w:lang w:eastAsia="cs-CZ"/>
        </w:rPr>
        <w:t>of</w:t>
      </w:r>
      <w:proofErr w:type="spellEnd"/>
      <w:r w:rsidRPr="00AE75E2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František </w:t>
      </w:r>
      <w:proofErr w:type="spellStart"/>
      <w:r w:rsidRPr="00AE75E2">
        <w:rPr>
          <w:rFonts w:ascii="Times New Roman" w:eastAsia="Times New Roman" w:hAnsi="Times New Roman" w:cs="Times New Roman"/>
          <w:sz w:val="15"/>
          <w:szCs w:val="15"/>
          <w:lang w:eastAsia="cs-CZ"/>
        </w:rPr>
        <w:t>Cardinal</w:t>
      </w:r>
      <w:proofErr w:type="spellEnd"/>
      <w:r w:rsidRPr="00AE75E2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AE75E2">
        <w:rPr>
          <w:rFonts w:ascii="Times New Roman" w:eastAsia="Times New Roman" w:hAnsi="Times New Roman" w:cs="Times New Roman"/>
          <w:sz w:val="15"/>
          <w:szCs w:val="15"/>
          <w:lang w:eastAsia="cs-CZ"/>
        </w:rPr>
        <w:t>of</w:t>
      </w:r>
      <w:proofErr w:type="spellEnd"/>
      <w:r w:rsidRPr="00AE75E2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AE75E2">
        <w:rPr>
          <w:rFonts w:ascii="Times New Roman" w:eastAsia="Times New Roman" w:hAnsi="Times New Roman" w:cs="Times New Roman"/>
          <w:sz w:val="15"/>
          <w:szCs w:val="15"/>
          <w:lang w:eastAsia="cs-CZ"/>
        </w:rPr>
        <w:t>Dietrichstein</w:t>
      </w:r>
      <w:proofErr w:type="spellEnd"/>
    </w:p>
    <w:p w14:paraId="50B0891A" w14:textId="77777777" w:rsidR="00AE75E2" w:rsidRPr="00AE75E2" w:rsidRDefault="00AE75E2" w:rsidP="00AE75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je vytvoření profilu dochované části osobní knihovny Františka kardinála z </w:t>
      </w:r>
      <w:proofErr w:type="spellStart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>Dietrichštejna</w:t>
      </w:r>
      <w:proofErr w:type="spellEnd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dochovaných svazků a jeho srovnání s profilem knižní sbírky Františkova otce Adama. Práce bude vycházet ze záznamů necelých dvaceti svazků v databázi Švédská knižní kořist z Čech a Moravy 1646–1648, které prokazatelně pocházejí z kardinálovy osobní knihovny. Analýza se </w:t>
      </w:r>
      <w:proofErr w:type="gramStart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zaměří</w:t>
      </w:r>
      <w:proofErr w:type="gramEnd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 na obsah těchto svazků, ale i na jejich formální znaky, zejména na knižní vazbu a vůbec adjustaci knih.  Závěry práce by měly přinést nové informace o osobních intelektuálních preferencích tohoto významného moravského preláta.</w:t>
      </w:r>
    </w:p>
    <w:p w14:paraId="1F887E98" w14:textId="77777777" w:rsidR="00AE75E2" w:rsidRPr="00AE75E2" w:rsidRDefault="00AE75E2" w:rsidP="00AE75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>Užitými metodami budou vedle tvůrčí kompilace z dosavadní odborné literatury k tématu obsahová analýza knihovny a analýza formálních znaků knih.</w:t>
      </w:r>
    </w:p>
    <w:p w14:paraId="526D4005" w14:textId="77777777" w:rsidR="00AE75E2" w:rsidRPr="00AE75E2" w:rsidRDefault="00AE75E2" w:rsidP="00AE75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BALCÁREK, Pavel. Kardinál František </w:t>
      </w:r>
      <w:proofErr w:type="spellStart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>Ditrichštejn</w:t>
      </w:r>
      <w:proofErr w:type="spellEnd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1570-1636: gubernátor Moravy. Vyd. 1. České Budějovice: Veduta, 2007. 255 s., </w:t>
      </w:r>
      <w:proofErr w:type="spellStart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>viii</w:t>
      </w:r>
      <w:proofErr w:type="spellEnd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 barev. obr. </w:t>
      </w:r>
      <w:proofErr w:type="spellStart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</w:t>
      </w:r>
      <w:proofErr w:type="spellEnd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>. Osobnosti českých a moravských dějin; sv. 5. ISBN 978-80-86829-30-2.</w:t>
      </w:r>
    </w:p>
    <w:p w14:paraId="443DDF80" w14:textId="77777777" w:rsidR="00AE75E2" w:rsidRPr="00AE75E2" w:rsidRDefault="00AE75E2" w:rsidP="00AE75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PARMA, Tomáš. František kardinál </w:t>
      </w:r>
      <w:proofErr w:type="spellStart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>Dietrichstein</w:t>
      </w:r>
      <w:proofErr w:type="spellEnd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vztahy k římské kurii: prostředky a metody politické komunikace ve službách moravské církve. Brno: Matice moravská, 2011. 635 s., </w:t>
      </w:r>
      <w:proofErr w:type="spellStart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>viii</w:t>
      </w:r>
      <w:proofErr w:type="spellEnd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 obr. </w:t>
      </w:r>
      <w:proofErr w:type="spellStart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</w:t>
      </w:r>
      <w:proofErr w:type="spellEnd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>. Knižnice Matice moravské; sv. 36. ISBN 978-80-86488-88-2.</w:t>
      </w:r>
    </w:p>
    <w:p w14:paraId="14B4099E" w14:textId="77777777" w:rsidR="00AE75E2" w:rsidRPr="00AE75E2" w:rsidRDefault="00AE75E2" w:rsidP="00AE75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Švédská knižní kořist z Mikulova, dostupné z: https://knizni-korist.cz/otto-walde-mikulov/ </w:t>
      </w:r>
    </w:p>
    <w:p w14:paraId="4670FA57" w14:textId="59E1BD40" w:rsidR="00AE75E2" w:rsidRPr="00AE75E2" w:rsidRDefault="00AE75E2" w:rsidP="00AE75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VESELÁ, Lenka. Knihovna Františka z </w:t>
      </w:r>
      <w:proofErr w:type="spellStart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>Ditrichštejna</w:t>
      </w:r>
      <w:proofErr w:type="spellEnd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dobovém kontextu. In Kardinál František z </w:t>
      </w:r>
      <w:proofErr w:type="spellStart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>Ditrichštejna</w:t>
      </w:r>
      <w:proofErr w:type="spellEnd"/>
      <w:r w:rsidRPr="00AE7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doba: XXIX. mikulovské sympozium, 11.-12. října 2006. Mikulov – Brno 2006, s. 227–238.</w:t>
      </w:r>
    </w:p>
    <w:p w14:paraId="0B50FDD0" w14:textId="17EBA6F6" w:rsidR="00927E5C" w:rsidRPr="00157544" w:rsidRDefault="00157544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575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927E5C" w:rsidRPr="001575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 Sběratelé rukopisů 16. – 21. století [BP tematický okruh pro více zájemců]</w:t>
      </w:r>
    </w:p>
    <w:p w14:paraId="3D25C305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Manuscript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collectors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from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16th to 21st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century</w:t>
      </w:r>
      <w:proofErr w:type="spellEnd"/>
    </w:p>
    <w:p w14:paraId="6CB761F8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provést komplexní analýzu rukopisné části vybrané sběratelské knihovny z období 16. - 21. století.</w:t>
      </w:r>
    </w:p>
    <w:p w14:paraId="5236480D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0776F65D" w14:textId="4A61C209" w:rsidR="00927E5C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 v rozšířené podobě vypracovat i jako diplomovou práci.</w:t>
      </w:r>
    </w:p>
    <w:p w14:paraId="640D47AF" w14:textId="77777777" w:rsidR="00E25CE7" w:rsidRPr="00E25CE7" w:rsidRDefault="00E25CE7" w:rsidP="00E25CE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25C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9.3 </w:t>
      </w:r>
      <w:r w:rsidRPr="00E25CE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Knihovna rožmberského lékaře a astronoma Heřmana </w:t>
      </w:r>
      <w:proofErr w:type="spellStart"/>
      <w:r w:rsidRPr="00E25CE7">
        <w:rPr>
          <w:rFonts w:ascii="Times New Roman" w:eastAsia="Cambria" w:hAnsi="Times New Roman" w:cs="Times New Roman"/>
          <w:b/>
          <w:bCs/>
          <w:sz w:val="24"/>
          <w:szCs w:val="24"/>
        </w:rPr>
        <w:t>Buldera</w:t>
      </w:r>
      <w:proofErr w:type="spellEnd"/>
      <w:r w:rsidRPr="00E25CE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E25C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[BP]</w:t>
      </w:r>
    </w:p>
    <w:p w14:paraId="6C83E707" w14:textId="77777777" w:rsidR="00E25CE7" w:rsidRPr="00E25CE7" w:rsidRDefault="00E25CE7" w:rsidP="00E25CE7">
      <w:pPr>
        <w:rPr>
          <w:rFonts w:ascii="Times New Roman" w:eastAsia="Cambria" w:hAnsi="Times New Roman" w:cs="Times New Roman"/>
          <w:sz w:val="15"/>
          <w:szCs w:val="15"/>
        </w:rPr>
      </w:pP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Library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of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the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Rožmberk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physician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and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astronomer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Heřman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Bulder</w:t>
      </w:r>
      <w:proofErr w:type="spellEnd"/>
    </w:p>
    <w:p w14:paraId="1B42EB4F" w14:textId="77777777" w:rsidR="00E25CE7" w:rsidRPr="00E25CE7" w:rsidRDefault="00E25CE7" w:rsidP="00E25CE7">
      <w:pPr>
        <w:rPr>
          <w:rFonts w:ascii="Times New Roman" w:eastAsia="Cambria" w:hAnsi="Times New Roman" w:cs="Times New Roman"/>
          <w:sz w:val="24"/>
          <w:szCs w:val="24"/>
        </w:rPr>
      </w:pPr>
      <w:r w:rsidRPr="00E25CE7">
        <w:rPr>
          <w:rFonts w:ascii="Times New Roman" w:eastAsia="Cambria" w:hAnsi="Times New Roman" w:cs="Times New Roman"/>
          <w:sz w:val="24"/>
          <w:szCs w:val="24"/>
        </w:rPr>
        <w:t xml:space="preserve">Cílem práce je vyhodnocení obsahu knihovny </w:t>
      </w:r>
      <w:r w:rsidRPr="00E25CE7">
        <w:rPr>
          <w:rFonts w:ascii="Times New Roman" w:hAnsi="Times New Roman" w:cs="Times New Roman"/>
          <w:sz w:val="24"/>
          <w:szCs w:val="24"/>
        </w:rPr>
        <w:t xml:space="preserve">rožmberského lékaře a astronoma Heřmana </w:t>
      </w:r>
      <w:proofErr w:type="spellStart"/>
      <w:r w:rsidRPr="00E25CE7">
        <w:rPr>
          <w:rFonts w:ascii="Times New Roman" w:hAnsi="Times New Roman" w:cs="Times New Roman"/>
          <w:sz w:val="24"/>
          <w:szCs w:val="24"/>
        </w:rPr>
        <w:t>Buldera</w:t>
      </w:r>
      <w:proofErr w:type="spellEnd"/>
      <w:r w:rsidRPr="00E25CE7">
        <w:rPr>
          <w:rFonts w:ascii="Times New Roman" w:eastAsia="Cambria" w:hAnsi="Times New Roman" w:cs="Times New Roman"/>
          <w:sz w:val="24"/>
          <w:szCs w:val="24"/>
        </w:rPr>
        <w:t xml:space="preserve">. Práce bude vycházet z dochovaného Březanova katalogu </w:t>
      </w:r>
      <w:proofErr w:type="spellStart"/>
      <w:r w:rsidRPr="00E25CE7">
        <w:rPr>
          <w:rFonts w:ascii="Times New Roman" w:eastAsia="Cambria" w:hAnsi="Times New Roman" w:cs="Times New Roman"/>
          <w:sz w:val="24"/>
          <w:szCs w:val="24"/>
        </w:rPr>
        <w:t>Bulderovy</w:t>
      </w:r>
      <w:proofErr w:type="spellEnd"/>
      <w:r w:rsidRPr="00E25CE7">
        <w:rPr>
          <w:rFonts w:ascii="Times New Roman" w:eastAsia="Cambria" w:hAnsi="Times New Roman" w:cs="Times New Roman"/>
          <w:sz w:val="24"/>
          <w:szCs w:val="24"/>
        </w:rPr>
        <w:t xml:space="preserve"> knihovny, který </w:t>
      </w:r>
      <w:r w:rsidRPr="00E25CE7">
        <w:rPr>
          <w:rFonts w:ascii="Times New Roman" w:hAnsi="Times New Roman" w:cs="Times New Roman"/>
          <w:sz w:val="24"/>
          <w:szCs w:val="24"/>
        </w:rPr>
        <w:t>zaznamenává 449 převážně přírodovědných děl a dochoval se v rodovém archivu Rožmberků</w:t>
      </w:r>
      <w:r w:rsidRPr="00E25CE7">
        <w:rPr>
          <w:rFonts w:ascii="Times New Roman" w:eastAsia="Cambria" w:hAnsi="Times New Roman" w:cs="Times New Roman"/>
          <w:sz w:val="24"/>
          <w:szCs w:val="24"/>
        </w:rPr>
        <w:t>. Závěry práce by měly rozšířit dosavadní poznatky publikované v rámci výzkumu rožmberské knihovny.</w:t>
      </w:r>
    </w:p>
    <w:p w14:paraId="714A0199" w14:textId="77777777" w:rsidR="00E25CE7" w:rsidRPr="00E25CE7" w:rsidRDefault="00E25CE7" w:rsidP="00E25CE7">
      <w:pPr>
        <w:rPr>
          <w:rFonts w:ascii="Times New Roman" w:eastAsia="Cambria" w:hAnsi="Times New Roman" w:cs="Times New Roman"/>
          <w:sz w:val="24"/>
          <w:szCs w:val="24"/>
        </w:rPr>
      </w:pPr>
      <w:r w:rsidRPr="00E25CE7">
        <w:rPr>
          <w:rFonts w:ascii="Times New Roman" w:eastAsia="Cambria" w:hAnsi="Times New Roman" w:cs="Times New Roman"/>
          <w:sz w:val="24"/>
          <w:szCs w:val="24"/>
        </w:rPr>
        <w:t>Užitými metodami bude vedle tvůrčí kompilace z dosavadní odborné literatury k tématu obsahová analýza knihovny na základě dochovaného katalogu.</w:t>
      </w:r>
    </w:p>
    <w:p w14:paraId="3F2C4ADC" w14:textId="77777777" w:rsidR="00E25CE7" w:rsidRPr="00E25CE7" w:rsidRDefault="00E25CE7" w:rsidP="00E25CE7">
      <w:pPr>
        <w:rPr>
          <w:rFonts w:ascii="Times New Roman" w:eastAsia="Cambria" w:hAnsi="Times New Roman" w:cs="Times New Roman"/>
          <w:sz w:val="24"/>
          <w:szCs w:val="24"/>
        </w:rPr>
      </w:pPr>
      <w:r w:rsidRPr="00E25CE7">
        <w:rPr>
          <w:rFonts w:ascii="Times New Roman" w:eastAsia="Cambria" w:hAnsi="Times New Roman" w:cs="Times New Roman"/>
          <w:i/>
          <w:iCs/>
          <w:sz w:val="24"/>
          <w:szCs w:val="24"/>
        </w:rPr>
        <w:t>Švédská knižní kořist z Prahy</w:t>
      </w:r>
      <w:r w:rsidRPr="00E25CE7">
        <w:rPr>
          <w:rFonts w:ascii="Times New Roman" w:eastAsia="Cambria" w:hAnsi="Times New Roman" w:cs="Times New Roman"/>
          <w:sz w:val="24"/>
          <w:szCs w:val="24"/>
        </w:rPr>
        <w:t xml:space="preserve">, dostupné z: </w:t>
      </w:r>
      <w:hyperlink r:id="rId7" w:history="1">
        <w:r w:rsidRPr="00E25CE7">
          <w:rPr>
            <w:rStyle w:val="Hypertextovodkaz"/>
            <w:rFonts w:ascii="Times New Roman" w:eastAsia="Cambria" w:hAnsi="Times New Roman" w:cs="Times New Roman"/>
            <w:sz w:val="24"/>
            <w:szCs w:val="24"/>
          </w:rPr>
          <w:t>https://knizni-korist.cz/otto-walde-praha/</w:t>
        </w:r>
      </w:hyperlink>
      <w:r w:rsidRPr="00E25CE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140B290" w14:textId="71E51914" w:rsidR="00E25CE7" w:rsidRDefault="00E25CE7" w:rsidP="00E25CE7">
      <w:pPr>
        <w:rPr>
          <w:rFonts w:ascii="Times New Roman" w:hAnsi="Times New Roman" w:cs="Times New Roman"/>
          <w:sz w:val="24"/>
          <w:szCs w:val="24"/>
        </w:rPr>
      </w:pPr>
      <w:r w:rsidRPr="00E25CE7">
        <w:rPr>
          <w:rFonts w:ascii="Times New Roman" w:hAnsi="Times New Roman" w:cs="Times New Roman"/>
          <w:caps/>
          <w:sz w:val="24"/>
          <w:szCs w:val="24"/>
        </w:rPr>
        <w:t>Veselá</w:t>
      </w:r>
      <w:r w:rsidRPr="00E25CE7">
        <w:rPr>
          <w:rFonts w:ascii="Times New Roman" w:hAnsi="Times New Roman" w:cs="Times New Roman"/>
          <w:sz w:val="24"/>
          <w:szCs w:val="24"/>
        </w:rPr>
        <w:t xml:space="preserve">, Lenka. </w:t>
      </w:r>
      <w:r w:rsidRPr="00E25CE7">
        <w:rPr>
          <w:rFonts w:ascii="Times New Roman" w:hAnsi="Times New Roman" w:cs="Times New Roman"/>
          <w:i/>
          <w:iCs/>
          <w:sz w:val="24"/>
          <w:szCs w:val="24"/>
        </w:rPr>
        <w:t>Knihy na dvoře Rožmberků</w:t>
      </w:r>
      <w:r w:rsidRPr="00E25CE7">
        <w:rPr>
          <w:rFonts w:ascii="Times New Roman" w:hAnsi="Times New Roman" w:cs="Times New Roman"/>
          <w:sz w:val="24"/>
          <w:szCs w:val="24"/>
        </w:rPr>
        <w:t>. Vyd. 1. Praha: Knihovna Akademie věd ČR, 2005. 359 s. ISBN 80-86675-06-8.</w:t>
      </w:r>
    </w:p>
    <w:p w14:paraId="0F156329" w14:textId="77777777" w:rsidR="00E25CE7" w:rsidRPr="00E25CE7" w:rsidRDefault="00E25CE7" w:rsidP="00E25CE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25CE7">
        <w:rPr>
          <w:rFonts w:ascii="Times New Roman" w:hAnsi="Times New Roman" w:cs="Times New Roman"/>
          <w:b/>
          <w:bCs/>
          <w:sz w:val="24"/>
          <w:szCs w:val="24"/>
        </w:rPr>
        <w:t xml:space="preserve">9.4 </w:t>
      </w:r>
      <w:r w:rsidRPr="00E25CE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Knihovna premonstrátského kláštera Hradiště u Olomouce jako součást švédské knižní kořisti </w:t>
      </w:r>
      <w:r w:rsidRPr="00E25C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[DP]</w:t>
      </w:r>
    </w:p>
    <w:p w14:paraId="4289D211" w14:textId="77777777" w:rsidR="00E25CE7" w:rsidRPr="00E25CE7" w:rsidRDefault="00E25CE7" w:rsidP="00E25CE7">
      <w:pPr>
        <w:rPr>
          <w:rFonts w:ascii="Times New Roman" w:hAnsi="Times New Roman" w:cs="Times New Roman"/>
          <w:sz w:val="15"/>
          <w:szCs w:val="15"/>
          <w:lang w:eastAsia="cs-CZ"/>
        </w:rPr>
      </w:pPr>
      <w:proofErr w:type="spellStart"/>
      <w:r w:rsidRPr="00E25CE7">
        <w:rPr>
          <w:rFonts w:ascii="Times New Roman" w:hAnsi="Times New Roman" w:cs="Times New Roman"/>
          <w:sz w:val="15"/>
          <w:szCs w:val="15"/>
          <w:lang w:eastAsia="cs-CZ"/>
        </w:rPr>
        <w:t>The</w:t>
      </w:r>
      <w:proofErr w:type="spellEnd"/>
      <w:r w:rsidRPr="00E25CE7">
        <w:rPr>
          <w:rFonts w:ascii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E25CE7">
        <w:rPr>
          <w:rFonts w:ascii="Times New Roman" w:hAnsi="Times New Roman" w:cs="Times New Roman"/>
          <w:sz w:val="15"/>
          <w:szCs w:val="15"/>
          <w:lang w:eastAsia="cs-CZ"/>
        </w:rPr>
        <w:t>library</w:t>
      </w:r>
      <w:proofErr w:type="spellEnd"/>
      <w:r w:rsidRPr="00E25CE7">
        <w:rPr>
          <w:rFonts w:ascii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E25CE7">
        <w:rPr>
          <w:rFonts w:ascii="Times New Roman" w:hAnsi="Times New Roman" w:cs="Times New Roman"/>
          <w:sz w:val="15"/>
          <w:szCs w:val="15"/>
          <w:lang w:eastAsia="cs-CZ"/>
        </w:rPr>
        <w:t>of</w:t>
      </w:r>
      <w:proofErr w:type="spellEnd"/>
      <w:r w:rsidRPr="00E25CE7">
        <w:rPr>
          <w:rFonts w:ascii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E25CE7">
        <w:rPr>
          <w:rFonts w:ascii="Times New Roman" w:hAnsi="Times New Roman" w:cs="Times New Roman"/>
          <w:sz w:val="15"/>
          <w:szCs w:val="15"/>
          <w:lang w:eastAsia="cs-CZ"/>
        </w:rPr>
        <w:t>the</w:t>
      </w:r>
      <w:proofErr w:type="spellEnd"/>
      <w:r w:rsidRPr="00E25CE7">
        <w:rPr>
          <w:rFonts w:ascii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E25CE7">
        <w:rPr>
          <w:rFonts w:ascii="Times New Roman" w:hAnsi="Times New Roman" w:cs="Times New Roman"/>
          <w:sz w:val="15"/>
          <w:szCs w:val="15"/>
          <w:lang w:eastAsia="cs-CZ"/>
        </w:rPr>
        <w:t>Premonstratensian</w:t>
      </w:r>
      <w:proofErr w:type="spellEnd"/>
      <w:r w:rsidRPr="00E25CE7">
        <w:rPr>
          <w:rFonts w:ascii="Times New Roman" w:hAnsi="Times New Roman" w:cs="Times New Roman"/>
          <w:sz w:val="15"/>
          <w:szCs w:val="15"/>
          <w:lang w:eastAsia="cs-CZ"/>
        </w:rPr>
        <w:t xml:space="preserve"> monastery Hradiště </w:t>
      </w:r>
      <w:proofErr w:type="spellStart"/>
      <w:r w:rsidRPr="00E25CE7">
        <w:rPr>
          <w:rFonts w:ascii="Times New Roman" w:hAnsi="Times New Roman" w:cs="Times New Roman"/>
          <w:sz w:val="15"/>
          <w:szCs w:val="15"/>
          <w:lang w:eastAsia="cs-CZ"/>
        </w:rPr>
        <w:t>near</w:t>
      </w:r>
      <w:proofErr w:type="spellEnd"/>
      <w:r w:rsidRPr="00E25CE7">
        <w:rPr>
          <w:rFonts w:ascii="Times New Roman" w:hAnsi="Times New Roman" w:cs="Times New Roman"/>
          <w:sz w:val="15"/>
          <w:szCs w:val="15"/>
          <w:lang w:eastAsia="cs-CZ"/>
        </w:rPr>
        <w:t xml:space="preserve"> Olomouc as part </w:t>
      </w:r>
      <w:proofErr w:type="spellStart"/>
      <w:r w:rsidRPr="00E25CE7">
        <w:rPr>
          <w:rFonts w:ascii="Times New Roman" w:hAnsi="Times New Roman" w:cs="Times New Roman"/>
          <w:sz w:val="15"/>
          <w:szCs w:val="15"/>
          <w:lang w:eastAsia="cs-CZ"/>
        </w:rPr>
        <w:t>of</w:t>
      </w:r>
      <w:proofErr w:type="spellEnd"/>
      <w:r w:rsidRPr="00E25CE7">
        <w:rPr>
          <w:rFonts w:ascii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E25CE7">
        <w:rPr>
          <w:rFonts w:ascii="Times New Roman" w:hAnsi="Times New Roman" w:cs="Times New Roman"/>
          <w:sz w:val="15"/>
          <w:szCs w:val="15"/>
          <w:lang w:eastAsia="cs-CZ"/>
        </w:rPr>
        <w:t>the</w:t>
      </w:r>
      <w:proofErr w:type="spellEnd"/>
      <w:r w:rsidRPr="00E25CE7">
        <w:rPr>
          <w:rFonts w:ascii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E25CE7">
        <w:rPr>
          <w:rFonts w:ascii="Times New Roman" w:hAnsi="Times New Roman" w:cs="Times New Roman"/>
          <w:sz w:val="15"/>
          <w:szCs w:val="15"/>
          <w:lang w:eastAsia="cs-CZ"/>
        </w:rPr>
        <w:t>Swedish</w:t>
      </w:r>
      <w:proofErr w:type="spellEnd"/>
      <w:r w:rsidRPr="00E25CE7">
        <w:rPr>
          <w:rFonts w:ascii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E25CE7">
        <w:rPr>
          <w:rFonts w:ascii="Times New Roman" w:hAnsi="Times New Roman" w:cs="Times New Roman"/>
          <w:sz w:val="15"/>
          <w:szCs w:val="15"/>
          <w:lang w:eastAsia="cs-CZ"/>
        </w:rPr>
        <w:t>book</w:t>
      </w:r>
      <w:proofErr w:type="spellEnd"/>
      <w:r w:rsidRPr="00E25CE7">
        <w:rPr>
          <w:rFonts w:ascii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E25CE7">
        <w:rPr>
          <w:rFonts w:ascii="Times New Roman" w:hAnsi="Times New Roman" w:cs="Times New Roman"/>
          <w:sz w:val="15"/>
          <w:szCs w:val="15"/>
          <w:lang w:eastAsia="cs-CZ"/>
        </w:rPr>
        <w:t>booty</w:t>
      </w:r>
      <w:proofErr w:type="spellEnd"/>
    </w:p>
    <w:p w14:paraId="3C4CBC87" w14:textId="77777777" w:rsidR="00E25CE7" w:rsidRPr="00E25CE7" w:rsidRDefault="00E25CE7" w:rsidP="00E25CE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25CE7">
        <w:rPr>
          <w:rFonts w:ascii="Times New Roman" w:hAnsi="Times New Roman" w:cs="Times New Roman"/>
          <w:sz w:val="24"/>
          <w:szCs w:val="24"/>
          <w:lang w:eastAsia="cs-CZ"/>
        </w:rPr>
        <w:t xml:space="preserve">Cílem práce je vyhodnocení přibližně 90 exemplářů, které se dochovaly z knihovny někdejšího </w:t>
      </w:r>
      <w:r w:rsidRPr="00E25CE7">
        <w:rPr>
          <w:rFonts w:ascii="Times New Roman" w:hAnsi="Times New Roman" w:cs="Times New Roman"/>
          <w:sz w:val="24"/>
          <w:szCs w:val="24"/>
        </w:rPr>
        <w:t xml:space="preserve">premonstrátského kláštera Hradiště u Olomouce, staly se součástí švédské knižní kořisti a dnes jsou uloženy v severní Evropě, zejména ve Švédsku. </w:t>
      </w:r>
      <w:r w:rsidRPr="00E25CE7">
        <w:rPr>
          <w:rFonts w:ascii="Times New Roman" w:eastAsia="Cambria" w:hAnsi="Times New Roman" w:cs="Times New Roman"/>
          <w:sz w:val="24"/>
          <w:szCs w:val="24"/>
        </w:rPr>
        <w:t xml:space="preserve">Analýza se </w:t>
      </w:r>
      <w:proofErr w:type="gramStart"/>
      <w:r w:rsidRPr="00E25CE7">
        <w:rPr>
          <w:rFonts w:ascii="Times New Roman" w:eastAsia="Cambria" w:hAnsi="Times New Roman" w:cs="Times New Roman"/>
          <w:sz w:val="24"/>
          <w:szCs w:val="24"/>
        </w:rPr>
        <w:t>zaměří</w:t>
      </w:r>
      <w:proofErr w:type="gramEnd"/>
      <w:r w:rsidRPr="00E25CE7">
        <w:rPr>
          <w:rFonts w:ascii="Times New Roman" w:eastAsia="Cambria" w:hAnsi="Times New Roman" w:cs="Times New Roman"/>
          <w:sz w:val="24"/>
          <w:szCs w:val="24"/>
        </w:rPr>
        <w:t xml:space="preserve"> především na obsah těchto svazků, ale také na jejich formální znaky, zejména na knižní vazbu.</w:t>
      </w:r>
    </w:p>
    <w:p w14:paraId="66E96587" w14:textId="77777777" w:rsidR="00E25CE7" w:rsidRPr="00E25CE7" w:rsidRDefault="00E25CE7" w:rsidP="00E25CE7">
      <w:pPr>
        <w:rPr>
          <w:rFonts w:ascii="Times New Roman" w:eastAsia="Cambria" w:hAnsi="Times New Roman" w:cs="Times New Roman"/>
          <w:sz w:val="24"/>
          <w:szCs w:val="24"/>
        </w:rPr>
      </w:pPr>
      <w:r w:rsidRPr="00E25CE7">
        <w:rPr>
          <w:rFonts w:ascii="Times New Roman" w:eastAsia="Cambria" w:hAnsi="Times New Roman" w:cs="Times New Roman"/>
          <w:sz w:val="24"/>
          <w:szCs w:val="24"/>
        </w:rPr>
        <w:t>Užitými metodami bude vedle tvůrčí kompilace z dosavadní odborné literatury k tématu obsahová analýza knihovny na základě záznamů k dochovaným exemplářům.</w:t>
      </w:r>
    </w:p>
    <w:p w14:paraId="22E8C7C2" w14:textId="77777777" w:rsidR="00E25CE7" w:rsidRPr="001D2930" w:rsidRDefault="00E25CE7" w:rsidP="00E25CE7">
      <w:pPr>
        <w:rPr>
          <w:rFonts w:ascii="Cambria" w:eastAsia="Cambria" w:hAnsi="Cambria" w:cs="Times New Roman"/>
        </w:rPr>
      </w:pPr>
      <w:r w:rsidRPr="00E25CE7">
        <w:rPr>
          <w:rFonts w:ascii="Times New Roman" w:eastAsia="Cambria" w:hAnsi="Times New Roman" w:cs="Times New Roman"/>
          <w:i/>
          <w:iCs/>
          <w:sz w:val="24"/>
          <w:szCs w:val="24"/>
        </w:rPr>
        <w:t>Švédská knižní kořist z Olomouce</w:t>
      </w:r>
      <w:r w:rsidRPr="00E25CE7">
        <w:rPr>
          <w:rFonts w:ascii="Times New Roman" w:eastAsia="Cambria" w:hAnsi="Times New Roman" w:cs="Times New Roman"/>
          <w:sz w:val="24"/>
          <w:szCs w:val="24"/>
        </w:rPr>
        <w:t xml:space="preserve">, dostupné z: </w:t>
      </w:r>
      <w:hyperlink r:id="rId8" w:history="1">
        <w:r w:rsidRPr="00E25CE7">
          <w:rPr>
            <w:rStyle w:val="Hypertextovodkaz"/>
            <w:rFonts w:ascii="Times New Roman" w:eastAsia="Cambria" w:hAnsi="Times New Roman" w:cs="Times New Roman"/>
            <w:sz w:val="24"/>
            <w:szCs w:val="24"/>
          </w:rPr>
          <w:t>https://knizni-korist.cz/otto-walde-olomouc/</w:t>
        </w:r>
      </w:hyperlink>
      <w:r>
        <w:rPr>
          <w:rFonts w:ascii="Cambria" w:eastAsia="Cambria" w:hAnsi="Cambria" w:cs="Times New Roman"/>
        </w:rPr>
        <w:t xml:space="preserve"> </w:t>
      </w:r>
    </w:p>
    <w:p w14:paraId="7D000182" w14:textId="57441D8A" w:rsidR="00E25CE7" w:rsidRPr="00E25CE7" w:rsidRDefault="00E25CE7" w:rsidP="00E25CE7">
      <w:pPr>
        <w:rPr>
          <w:rFonts w:ascii="Times New Roman" w:eastAsia="Cambria" w:hAnsi="Times New Roman" w:cs="Times New Roman"/>
          <w:sz w:val="24"/>
          <w:szCs w:val="24"/>
        </w:rPr>
      </w:pPr>
    </w:p>
    <w:p w14:paraId="4A492A8D" w14:textId="77777777" w:rsidR="00927E5C" w:rsidRPr="00157544" w:rsidRDefault="00157544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575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927E5C" w:rsidRPr="001575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.5 Knihy v prostředí pražské univerzity v 15. a 16. století [DP]</w:t>
      </w:r>
    </w:p>
    <w:p w14:paraId="73F24EF7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Books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environment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Prague University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15th and 16th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centuries</w:t>
      </w:r>
      <w:proofErr w:type="spellEnd"/>
    </w:p>
    <w:p w14:paraId="31CC6194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rekonstruovat podobu knihoven středověké pražské univerzity. Pro zpracování tématu je nutná výborná znalost latiny a paleografie.</w:t>
      </w:r>
    </w:p>
    <w:p w14:paraId="08C82A62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DRAGOUN, Michal et al., Knižní kultura českého středověku. Praha 2020.</w:t>
      </w:r>
    </w:p>
    <w:p w14:paraId="020EAD40" w14:textId="77777777" w:rsidR="00927E5C" w:rsidRPr="000249D9" w:rsidRDefault="00157544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1575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927E5C" w:rsidRPr="001575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.6 Ochrana rukopisů a inkunábulí v českých sbírkách [DP</w:t>
      </w:r>
      <w:r w:rsidR="00927E5C" w:rsidRPr="000249D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]</w:t>
      </w:r>
    </w:p>
    <w:p w14:paraId="081913D8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Preservation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Manuscripts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Incunabula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Czech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Collections</w:t>
      </w:r>
      <w:proofErr w:type="spellEnd"/>
    </w:p>
    <w:p w14:paraId="451B03A9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bude zmapování podmínek uložení rukopisů a inkunábulí v historických knižních fondech v českých institucích. V teoretické části budou definované zásady ochrany rukopisů a inkunábulí se zaměřením především na preventivní ochranu historických fondů v kontextu jejich uložení, jako jsou vhodné klimatické podmínky, zásady pro manipulaci, ochrana 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reprodukcí, bezpečnostní opatření. Součástí praktické části budou strukturované rozhovory se správci vybraných historických fondů. Otázky v rozhovorech se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zaměří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na výše uvedené zásady ochrany historických fondů v českých institucích.</w:t>
      </w:r>
    </w:p>
    <w:p w14:paraId="38685216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ALT, Jaroslav. Rukověť péče o papírové sbírkové předměty: sborník příspěvků přednesených na semináři RG ČR Metodika ochrany a ošetřování sbírkových předmětů na papíře a z papíru v muzeích a galeriích v Litomyšli 21. - 23. 10. 2003. Praha: Rada galerií České republiky, 2003. ISBN 80-903422-0-5.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DRAGOUN, Michal. Středověké rukopisy v českých zemích. Praha: Univerzita Karlova, Filozofická fakulta, 2018. ISBN 978-80-88013-75-4.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ĎUROVIČ, Michal. Restaurování a konzervace archiválií a knih. Litomyšl: Paseka, 2002. ISBN 80-7185-383-6.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RITZENHALER, Mary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Lynn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Preservation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Archives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Manuscripts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Chicago: Society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Archivists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 1993. ISBN 0-931828-94-5.</w:t>
      </w:r>
    </w:p>
    <w:p w14:paraId="1521EF89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kvantitativní výzkum,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51EF1091" w14:textId="77777777" w:rsidR="00927E5C" w:rsidRPr="00157544" w:rsidRDefault="00157544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575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927E5C" w:rsidRPr="001575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.7 Tiskařská produkce z období raného novověku online: srovnávací analýza [DP]</w:t>
      </w:r>
    </w:p>
    <w:p w14:paraId="5B5B748C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Printed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production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from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early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modern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period online: a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comparative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analysis</w:t>
      </w:r>
      <w:proofErr w:type="spellEnd"/>
    </w:p>
    <w:p w14:paraId="5E9311F3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srovnat prezentaci raně novověké tiskařské produkce (do roku 1800) v reprezentativním vzorku národních retrospektivních bibliografií. V praktické části práce by měla být charakterizován nejen jejich obsah, ale především provedena komplexní analýza uživatelského rozhraní (UX) nejdůležitějších databází. Pro zpracování tématu je třeba základní obeznámenost s problematikou starých tisků, ale také znalost metod analýzy UX.</w:t>
      </w:r>
    </w:p>
    <w:p w14:paraId="4B24711E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PETTEGREE, Andrew a KEMP,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Graeme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Universal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Short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Title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Catalogue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Creating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Exploiting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Major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Bibliographical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Resource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Bibliofilia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 2017, roč. 119, č. 1, s. 159-171.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Benyon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David.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Designing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user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HCI, UX and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interaction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design.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Fourth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Harlow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England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Pearson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2019.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xxviii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 644 stran. ISBN 978-1-292-15551-7.</w:t>
      </w:r>
    </w:p>
    <w:p w14:paraId="50145D92" w14:textId="605C442B" w:rsidR="00927E5C" w:rsidRDefault="00927E5C" w:rsidP="00E25C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1D8A4246" w14:textId="77777777" w:rsidR="00AE75E2" w:rsidRPr="008A4215" w:rsidRDefault="00AE75E2" w:rsidP="00E25CE7">
      <w:pPr>
        <w:spacing w:before="100" w:beforeAutospacing="1" w:after="100" w:afterAutospacing="1" w:line="276" w:lineRule="auto"/>
        <w:outlineLvl w:val="4"/>
        <w:rPr>
          <w:rFonts w:eastAsia="Cambria"/>
        </w:rPr>
      </w:pPr>
      <w:r w:rsidRPr="00E25C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AE75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.8 Osobní knihovna kněze Václava Rosy (</w:t>
      </w:r>
      <w:r w:rsidRPr="00AE75E2">
        <w:rPr>
          <w:rFonts w:ascii="Times New Roman" w:hAnsi="Times New Roman" w:cs="Times New Roman"/>
          <w:b/>
          <w:bCs/>
          <w:sz w:val="24"/>
          <w:szCs w:val="24"/>
        </w:rPr>
        <w:t xml:space="preserve">† </w:t>
      </w:r>
      <w:r w:rsidRPr="00AE75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 1560) [DP]</w:t>
      </w:r>
    </w:p>
    <w:p w14:paraId="5C1D48F3" w14:textId="77777777" w:rsidR="00AE75E2" w:rsidRPr="00AE75E2" w:rsidRDefault="00AE75E2" w:rsidP="00E25CE7">
      <w:pPr>
        <w:spacing w:line="276" w:lineRule="auto"/>
        <w:rPr>
          <w:rFonts w:ascii="Times New Roman" w:hAnsi="Times New Roman" w:cs="Times New Roman"/>
          <w:sz w:val="15"/>
          <w:szCs w:val="15"/>
        </w:rPr>
      </w:pPr>
      <w:r w:rsidRPr="00AE75E2">
        <w:rPr>
          <w:rFonts w:ascii="Times New Roman" w:hAnsi="Times New Roman" w:cs="Times New Roman"/>
          <w:sz w:val="15"/>
          <w:szCs w:val="15"/>
        </w:rPr>
        <w:t xml:space="preserve">Personal </w:t>
      </w:r>
      <w:proofErr w:type="spellStart"/>
      <w:r w:rsidRPr="00AE75E2">
        <w:rPr>
          <w:rFonts w:ascii="Times New Roman" w:hAnsi="Times New Roman" w:cs="Times New Roman"/>
          <w:sz w:val="15"/>
          <w:szCs w:val="15"/>
        </w:rPr>
        <w:t>library</w:t>
      </w:r>
      <w:proofErr w:type="spellEnd"/>
      <w:r w:rsidRPr="00AE75E2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AE75E2">
        <w:rPr>
          <w:rFonts w:ascii="Times New Roman" w:hAnsi="Times New Roman" w:cs="Times New Roman"/>
          <w:sz w:val="15"/>
          <w:szCs w:val="15"/>
        </w:rPr>
        <w:t>of</w:t>
      </w:r>
      <w:proofErr w:type="spellEnd"/>
      <w:r w:rsidRPr="00AE75E2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AE75E2">
        <w:rPr>
          <w:rFonts w:ascii="Times New Roman" w:hAnsi="Times New Roman" w:cs="Times New Roman"/>
          <w:sz w:val="15"/>
          <w:szCs w:val="15"/>
        </w:rPr>
        <w:t>priest</w:t>
      </w:r>
      <w:proofErr w:type="spellEnd"/>
      <w:r w:rsidRPr="00AE75E2">
        <w:rPr>
          <w:rFonts w:ascii="Times New Roman" w:hAnsi="Times New Roman" w:cs="Times New Roman"/>
          <w:sz w:val="15"/>
          <w:szCs w:val="15"/>
        </w:rPr>
        <w:t xml:space="preserve"> Václav Rosa († </w:t>
      </w:r>
      <w:proofErr w:type="spellStart"/>
      <w:r w:rsidRPr="00AE75E2">
        <w:rPr>
          <w:rFonts w:ascii="Times New Roman" w:hAnsi="Times New Roman" w:cs="Times New Roman"/>
          <w:sz w:val="15"/>
          <w:szCs w:val="15"/>
        </w:rPr>
        <w:t>after</w:t>
      </w:r>
      <w:proofErr w:type="spellEnd"/>
      <w:r w:rsidRPr="00AE75E2">
        <w:rPr>
          <w:rFonts w:ascii="Times New Roman" w:hAnsi="Times New Roman" w:cs="Times New Roman"/>
          <w:sz w:val="15"/>
          <w:szCs w:val="15"/>
        </w:rPr>
        <w:t xml:space="preserve"> 1560)</w:t>
      </w:r>
    </w:p>
    <w:p w14:paraId="6A848417" w14:textId="77777777" w:rsidR="00AE75E2" w:rsidRPr="00AE75E2" w:rsidRDefault="00AE75E2" w:rsidP="00E25CE7">
      <w:pPr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E75E2">
        <w:rPr>
          <w:rFonts w:ascii="Times New Roman" w:eastAsia="Cambria" w:hAnsi="Times New Roman" w:cs="Times New Roman"/>
          <w:sz w:val="24"/>
          <w:szCs w:val="24"/>
        </w:rPr>
        <w:t xml:space="preserve">Cílem práce je vyhodnocení obsahu knihovny utrakvistického kněze </w:t>
      </w:r>
      <w:r w:rsidRPr="00AE75E2">
        <w:rPr>
          <w:rFonts w:ascii="Times New Roman" w:hAnsi="Times New Roman" w:cs="Times New Roman"/>
          <w:sz w:val="24"/>
          <w:szCs w:val="24"/>
          <w:lang w:eastAsia="cs-CZ"/>
        </w:rPr>
        <w:t>Václava Rosy (</w:t>
      </w:r>
      <w:r w:rsidRPr="00AE75E2">
        <w:rPr>
          <w:rFonts w:ascii="Times New Roman" w:hAnsi="Times New Roman" w:cs="Times New Roman"/>
          <w:sz w:val="24"/>
          <w:szCs w:val="24"/>
        </w:rPr>
        <w:t xml:space="preserve">† </w:t>
      </w:r>
      <w:r w:rsidRPr="00AE75E2">
        <w:rPr>
          <w:rFonts w:ascii="Times New Roman" w:hAnsi="Times New Roman" w:cs="Times New Roman"/>
          <w:sz w:val="24"/>
          <w:szCs w:val="24"/>
          <w:lang w:eastAsia="cs-CZ"/>
        </w:rPr>
        <w:t xml:space="preserve">po 1560). V jeho knihovně byly výrazně zastoupeny rukopisy, zejména kazatelská literatura (asi 80 z nich je uloženo v Rakouské národní knihovně ve Vídni, další se nacházejí jinde), profil </w:t>
      </w:r>
      <w:r w:rsidRPr="00AE75E2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knihovny ale dosud nebyl vyhodnocen. Stejně tak jsou nejasné osudy knihovny jako celku i některých jednotlivin. Práce přispěje k lepšímu poznání osobních knihoven 16. století.</w:t>
      </w:r>
    </w:p>
    <w:p w14:paraId="78CC632F" w14:textId="77777777" w:rsidR="00AE75E2" w:rsidRPr="00AE75E2" w:rsidRDefault="00AE75E2" w:rsidP="00AE75E2">
      <w:pPr>
        <w:rPr>
          <w:rFonts w:ascii="Times New Roman" w:eastAsia="Cambria" w:hAnsi="Times New Roman" w:cs="Times New Roman"/>
          <w:sz w:val="24"/>
          <w:szCs w:val="24"/>
        </w:rPr>
      </w:pPr>
      <w:r w:rsidRPr="00AE75E2">
        <w:rPr>
          <w:rFonts w:ascii="Times New Roman" w:eastAsia="Cambria" w:hAnsi="Times New Roman" w:cs="Times New Roman"/>
          <w:sz w:val="24"/>
          <w:szCs w:val="24"/>
        </w:rPr>
        <w:t>Užitými metodami bude vedle tvůrčí kompilace z dosavadní odborné literatury k tématu obsahová a formální analýza knihovny na základě dochovaných exemplářů.</w:t>
      </w:r>
    </w:p>
    <w:p w14:paraId="5405F371" w14:textId="77777777" w:rsidR="00AE75E2" w:rsidRPr="00AE75E2" w:rsidRDefault="00AE75E2" w:rsidP="00AE75E2">
      <w:pPr>
        <w:rPr>
          <w:rFonts w:ascii="Times New Roman" w:eastAsia="Cambria" w:hAnsi="Times New Roman" w:cs="Times New Roman"/>
          <w:sz w:val="24"/>
          <w:szCs w:val="24"/>
        </w:rPr>
      </w:pPr>
      <w:r w:rsidRPr="00AE75E2">
        <w:rPr>
          <w:rFonts w:ascii="Times New Roman" w:eastAsia="Cambria" w:hAnsi="Times New Roman" w:cs="Times New Roman"/>
          <w:sz w:val="24"/>
          <w:szCs w:val="24"/>
        </w:rPr>
        <w:t xml:space="preserve">FRANCOVÁ, Marie. </w:t>
      </w:r>
      <w:r w:rsidRPr="00AE75E2">
        <w:rPr>
          <w:rFonts w:ascii="Times New Roman" w:eastAsia="Cambria" w:hAnsi="Times New Roman" w:cs="Times New Roman"/>
          <w:i/>
          <w:iCs/>
          <w:sz w:val="24"/>
          <w:szCs w:val="24"/>
        </w:rPr>
        <w:t>Zápisky Václava Rosy jako pramen pro poznání náboženských</w:t>
      </w:r>
      <w:r w:rsidRPr="00AE75E2">
        <w:rPr>
          <w:rFonts w:ascii="Times New Roman" w:eastAsia="Cambria" w:hAnsi="Times New Roman" w:cs="Times New Roman"/>
          <w:i/>
          <w:iCs/>
          <w:sz w:val="24"/>
          <w:szCs w:val="24"/>
        </w:rPr>
        <w:br/>
        <w:t>poměrů prvé poloviny 16. století</w:t>
      </w:r>
      <w:r w:rsidRPr="00AE75E2">
        <w:rPr>
          <w:rFonts w:ascii="Times New Roman" w:eastAsia="Cambria" w:hAnsi="Times New Roman" w:cs="Times New Roman"/>
          <w:sz w:val="24"/>
          <w:szCs w:val="24"/>
        </w:rPr>
        <w:t>. Bakalářská práce obhájená na Ústavu českých dějin FF UK, Praha 2021.</w:t>
      </w:r>
    </w:p>
    <w:p w14:paraId="03590926" w14:textId="3494F9FB" w:rsidR="00AE75E2" w:rsidRDefault="00AE75E2" w:rsidP="00E25CE7">
      <w:pPr>
        <w:spacing w:before="24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AE75E2">
        <w:rPr>
          <w:rFonts w:ascii="Times New Roman" w:eastAsia="Cambria" w:hAnsi="Times New Roman" w:cs="Times New Roman"/>
          <w:sz w:val="24"/>
          <w:szCs w:val="24"/>
        </w:rPr>
        <w:t xml:space="preserve">MENČÍK, Ferdinand. </w:t>
      </w:r>
      <w:r w:rsidRPr="00AE75E2">
        <w:rPr>
          <w:rFonts w:ascii="Times New Roman" w:eastAsia="Cambria" w:hAnsi="Times New Roman" w:cs="Times New Roman"/>
          <w:i/>
          <w:iCs/>
          <w:sz w:val="24"/>
          <w:szCs w:val="24"/>
        </w:rPr>
        <w:t>Zápisky kněze Václava Rosy</w:t>
      </w:r>
      <w:r w:rsidRPr="00AE75E2">
        <w:rPr>
          <w:rFonts w:ascii="Times New Roman" w:eastAsia="Cambria" w:hAnsi="Times New Roman" w:cs="Times New Roman"/>
          <w:sz w:val="24"/>
          <w:szCs w:val="24"/>
        </w:rPr>
        <w:t>. Vídeň: F. Menčík, 1879.</w:t>
      </w:r>
    </w:p>
    <w:p w14:paraId="27FDAFBC" w14:textId="05AE55CC" w:rsidR="00E25CE7" w:rsidRPr="00E25CE7" w:rsidRDefault="00E25CE7" w:rsidP="00E25CE7">
      <w:pPr>
        <w:spacing w:before="240" w:line="276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25CE7">
        <w:rPr>
          <w:rFonts w:ascii="Times New Roman" w:eastAsia="Cambria" w:hAnsi="Times New Roman" w:cs="Times New Roman"/>
          <w:b/>
          <w:bCs/>
          <w:sz w:val="24"/>
          <w:szCs w:val="24"/>
        </w:rPr>
        <w:t>9.9 Předání knižní sbírky pražského arcibiskupství Národnímu muzeu v roce 1827 [DP]</w:t>
      </w:r>
    </w:p>
    <w:p w14:paraId="4A4B80EF" w14:textId="77777777" w:rsidR="00E25CE7" w:rsidRPr="00E25CE7" w:rsidRDefault="00E25CE7" w:rsidP="00E25CE7">
      <w:pPr>
        <w:rPr>
          <w:rFonts w:ascii="Times New Roman" w:eastAsia="Cambria" w:hAnsi="Times New Roman" w:cs="Times New Roman"/>
          <w:sz w:val="15"/>
          <w:szCs w:val="15"/>
        </w:rPr>
      </w:pPr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Transfer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of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the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book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collection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of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the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Prague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Archbishopric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to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the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</w:t>
      </w:r>
      <w:proofErr w:type="spellStart"/>
      <w:r w:rsidRPr="00E25CE7">
        <w:rPr>
          <w:rFonts w:ascii="Times New Roman" w:eastAsia="Cambria" w:hAnsi="Times New Roman" w:cs="Times New Roman"/>
          <w:sz w:val="15"/>
          <w:szCs w:val="15"/>
        </w:rPr>
        <w:t>National</w:t>
      </w:r>
      <w:proofErr w:type="spellEnd"/>
      <w:r w:rsidRPr="00E25CE7">
        <w:rPr>
          <w:rFonts w:ascii="Times New Roman" w:eastAsia="Cambria" w:hAnsi="Times New Roman" w:cs="Times New Roman"/>
          <w:sz w:val="15"/>
          <w:szCs w:val="15"/>
        </w:rPr>
        <w:t xml:space="preserve"> Museum in 1827</w:t>
      </w:r>
    </w:p>
    <w:p w14:paraId="4D9E2F29" w14:textId="77777777" w:rsidR="00E25CE7" w:rsidRPr="00E25CE7" w:rsidRDefault="00E25CE7" w:rsidP="00E25CE7">
      <w:pPr>
        <w:rPr>
          <w:rFonts w:ascii="Times New Roman" w:eastAsia="Cambria" w:hAnsi="Times New Roman" w:cs="Times New Roman"/>
          <w:sz w:val="24"/>
          <w:szCs w:val="24"/>
        </w:rPr>
      </w:pPr>
      <w:r w:rsidRPr="00E25CE7">
        <w:rPr>
          <w:rFonts w:ascii="Times New Roman" w:eastAsia="Cambria" w:hAnsi="Times New Roman" w:cs="Times New Roman"/>
          <w:sz w:val="24"/>
          <w:szCs w:val="24"/>
        </w:rPr>
        <w:t xml:space="preserve">Cílem práce je obsahová analýza a identifikace knižní sbírky pražského arcibiskupství, jež byla Národnímu muzeu předána 26. února 1827. Jednalo se o 124 rukopisů, 99 inkunábulí a 209 starých tisků, které pravděpodobně tvořily nejstarší jádro knižního fondu pražského arcibiskupství; přinejmenším sedm předaných rukopisů pochází z knihovny obnovitele pražského arcibiskupství Antonína </w:t>
      </w:r>
      <w:proofErr w:type="spellStart"/>
      <w:r w:rsidRPr="00E25CE7">
        <w:rPr>
          <w:rFonts w:ascii="Times New Roman" w:eastAsia="Cambria" w:hAnsi="Times New Roman" w:cs="Times New Roman"/>
          <w:sz w:val="24"/>
          <w:szCs w:val="24"/>
        </w:rPr>
        <w:t>Brusa</w:t>
      </w:r>
      <w:proofErr w:type="spellEnd"/>
      <w:r w:rsidRPr="00E25CE7">
        <w:rPr>
          <w:rFonts w:ascii="Times New Roman" w:eastAsia="Cambria" w:hAnsi="Times New Roman" w:cs="Times New Roman"/>
          <w:sz w:val="24"/>
          <w:szCs w:val="24"/>
        </w:rPr>
        <w:t xml:space="preserve"> z Mohelnice. Identifikace knih proto pravděpodobně přispěje k lepšímu poznání církevních knihoven 16. století.</w:t>
      </w:r>
    </w:p>
    <w:p w14:paraId="488405AB" w14:textId="77777777" w:rsidR="00E25CE7" w:rsidRPr="00E25CE7" w:rsidRDefault="00E25CE7" w:rsidP="00E25CE7">
      <w:pPr>
        <w:rPr>
          <w:rFonts w:ascii="Times New Roman" w:eastAsia="Cambria" w:hAnsi="Times New Roman" w:cs="Times New Roman"/>
          <w:sz w:val="24"/>
          <w:szCs w:val="24"/>
        </w:rPr>
      </w:pPr>
      <w:r w:rsidRPr="00E25CE7">
        <w:rPr>
          <w:rFonts w:ascii="Times New Roman" w:eastAsia="Cambria" w:hAnsi="Times New Roman" w:cs="Times New Roman"/>
          <w:sz w:val="24"/>
          <w:szCs w:val="24"/>
        </w:rPr>
        <w:t>Užitými metodami bude vedle tvůrčí kompilace z dosavadní odborné literatury k tématu obsahová analýza knižní sbírky na základě předávacího seznamu a její identifikace ve fondu.</w:t>
      </w:r>
    </w:p>
    <w:p w14:paraId="39F168A2" w14:textId="0BDA5FCB" w:rsidR="00E25CE7" w:rsidRPr="00AE75E2" w:rsidRDefault="00E25CE7" w:rsidP="00E25CE7">
      <w:pPr>
        <w:rPr>
          <w:rFonts w:ascii="Times New Roman" w:eastAsia="Cambria" w:hAnsi="Times New Roman" w:cs="Times New Roman"/>
          <w:sz w:val="24"/>
          <w:szCs w:val="24"/>
        </w:rPr>
      </w:pPr>
      <w:r w:rsidRPr="00E25CE7">
        <w:rPr>
          <w:rFonts w:ascii="Times New Roman" w:eastAsia="Cambria" w:hAnsi="Times New Roman" w:cs="Times New Roman"/>
          <w:sz w:val="24"/>
          <w:szCs w:val="24"/>
        </w:rPr>
        <w:t xml:space="preserve">SKÝBOVÁ, Anna. Brus z Mohelnice. Vznik a zachování nejstaršího opisu Žižkova vojenského řádu. In </w:t>
      </w:r>
      <w:proofErr w:type="spellStart"/>
      <w:r w:rsidRPr="00E25CE7">
        <w:rPr>
          <w:rFonts w:ascii="Times New Roman" w:eastAsia="Cambria" w:hAnsi="Times New Roman" w:cs="Times New Roman"/>
          <w:sz w:val="24"/>
          <w:szCs w:val="24"/>
        </w:rPr>
        <w:t>In</w:t>
      </w:r>
      <w:proofErr w:type="spellEnd"/>
      <w:r w:rsidRPr="00E25CE7">
        <w:rPr>
          <w:rFonts w:ascii="Times New Roman" w:eastAsia="Cambria" w:hAnsi="Times New Roman" w:cs="Times New Roman"/>
          <w:sz w:val="24"/>
          <w:szCs w:val="24"/>
        </w:rPr>
        <w:t xml:space="preserve"> memoriam Zdeňka Fialy. Z pomocných věd historických. Praha 1978, s. 141–169.</w:t>
      </w:r>
    </w:p>
    <w:p w14:paraId="3856836E" w14:textId="0726A5F9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FCE12F" w14:textId="77777777" w:rsidR="00927E5C" w:rsidRPr="000249D9" w:rsidRDefault="00157544" w:rsidP="007255CC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10</w:t>
      </w:r>
      <w:r w:rsidR="00927E5C" w:rsidRPr="000249D9">
        <w:rPr>
          <w:rFonts w:eastAsia="Times New Roman"/>
          <w:lang w:eastAsia="cs-CZ"/>
        </w:rPr>
        <w:t>. Ing. Jitka Novotná, Ph.D.</w:t>
      </w:r>
    </w:p>
    <w:p w14:paraId="2557BA31" w14:textId="77777777" w:rsidR="00927E5C" w:rsidRPr="007255CC" w:rsidRDefault="007255C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.1 </w:t>
      </w:r>
      <w:proofErr w:type="spellStart"/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e-Government</w:t>
      </w:r>
      <w:proofErr w:type="spellEnd"/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základní registry veřejné správy [BP]</w:t>
      </w:r>
    </w:p>
    <w:p w14:paraId="318EB5C7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e-Government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basic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registers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public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administration</w:t>
      </w:r>
      <w:proofErr w:type="spellEnd"/>
    </w:p>
    <w:p w14:paraId="4AE0742D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popsat využívání ICT veřejnými institucemi pro zajištění výměny informací s občany, soukromými organizacemi a jinými veřejnými institucemi za účelem zvyšování efektivity vnitřního fungování a poskytování informačních služeb. Práce může zahrnout i mezinárodní srovnání.</w:t>
      </w:r>
    </w:p>
    <w:p w14:paraId="1FD5B6DE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7A315B16" w14:textId="77777777" w:rsidR="00927E5C" w:rsidRPr="007255CC" w:rsidRDefault="007255C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.4 Analýza vybraných reportingových nástrojů [DP]</w:t>
      </w:r>
    </w:p>
    <w:p w14:paraId="528048C3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Analysis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selected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reporting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tools</w:t>
      </w:r>
      <w:proofErr w:type="spellEnd"/>
    </w:p>
    <w:p w14:paraId="1E743EBA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Předmětem teoretické části práce bude popis a vysvětlení problematika zajišťování reportingu a následně v praktické části kvalitativní analýza vybraných reportingových nástrojů v prostředí business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intelligence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. Součástí práce bude sestavení škály hodnotících kritérií.</w:t>
      </w:r>
    </w:p>
    <w:p w14:paraId="6C972FE6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pozorování, stínování, modelování (person),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</w:t>
      </w:r>
    </w:p>
    <w:p w14:paraId="7F156B95" w14:textId="77777777" w:rsidR="00927E5C" w:rsidRPr="007255CC" w:rsidRDefault="007255C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.5 Analýza dat státní </w:t>
      </w:r>
      <w:proofErr w:type="gramStart"/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pokladny - návrh</w:t>
      </w:r>
      <w:proofErr w:type="gramEnd"/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datového skladu pro vizualizaci výsledků [DP]</w:t>
      </w:r>
    </w:p>
    <w:p w14:paraId="73CD3C05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Assessment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tax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revenues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regions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municipalities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Czech Republic</w:t>
      </w:r>
    </w:p>
    <w:p w14:paraId="238486A0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práce bude posouzení vývoje daňových příjmů obcí a krajů v ČR v závislosti na příjmech státní pokladny. Součástí práce bude kvalitativní datová analýza dostupných dat státní pokladny a návrh datového skladu pro vizualizaci výsledků.</w:t>
      </w:r>
    </w:p>
    <w:p w14:paraId="2E2D76E0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pozorování, stínování, modelování (person),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</w:t>
      </w:r>
    </w:p>
    <w:p w14:paraId="2136458B" w14:textId="77777777" w:rsidR="00927E5C" w:rsidRPr="007255CC" w:rsidRDefault="007255C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.6 Řízení rizik v oblasti </w:t>
      </w:r>
      <w:proofErr w:type="spellStart"/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e-Governmentu</w:t>
      </w:r>
      <w:proofErr w:type="spellEnd"/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[DP]</w:t>
      </w:r>
    </w:p>
    <w:p w14:paraId="3A16BAFD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E-Government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Risk Management</w:t>
      </w:r>
    </w:p>
    <w:p w14:paraId="15105F6B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V teoretické části budou rozebrány jednotlivé kroky procesu řízení rizik se zaměření na veřejnou správu a hlavní metody využívající se pro identifikaci a kvantifikaci rizik. Praktická část bude zahrnovat popis vybraného projektu, hlavním úkolem bude výběr metodiky, identifikace a ohodnocení rizik a návrh opatření ke snížení jejich závažnosti. Součástí práce bude registr rizik, který může sloužit i pro další projekty.</w:t>
      </w:r>
    </w:p>
    <w:p w14:paraId="302947BD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pozorování, stínování, modelování (person),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3AB1FC85" w14:textId="77777777" w:rsidR="00927E5C" w:rsidRPr="007255CC" w:rsidRDefault="007255C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.7 Datová vizualizace v Business </w:t>
      </w:r>
      <w:proofErr w:type="spellStart"/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Intelligence</w:t>
      </w:r>
      <w:proofErr w:type="spellEnd"/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[DP]</w:t>
      </w:r>
    </w:p>
    <w:p w14:paraId="59315281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Data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visualization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Business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Intelligence</w:t>
      </w:r>
      <w:proofErr w:type="spellEnd"/>
    </w:p>
    <w:p w14:paraId="5437170C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Teoretická část práce se bude zabývat datovou virtualizací a možnostmi jejího využití. Cílem praktické části práce bude na základě vybraných dat vytvořit různé verze logických datových skladů realizovaných pomocí zvolených nástrojů umožňujících datovou virtualizaci.</w:t>
      </w:r>
    </w:p>
    <w:p w14:paraId="607C0EAF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pozorování, stínování, modelování (person),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experiment</w:t>
      </w:r>
    </w:p>
    <w:p w14:paraId="124C3BEC" w14:textId="77777777" w:rsidR="00927E5C" w:rsidRPr="007255CC" w:rsidRDefault="007255C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.8 Využití agilních metodik řízení projektů [DP]</w:t>
      </w:r>
    </w:p>
    <w:p w14:paraId="11A3993D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Use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agile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project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management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methodologies</w:t>
      </w:r>
      <w:proofErr w:type="spellEnd"/>
    </w:p>
    <w:p w14:paraId="4C3A7E18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se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zaměří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analýzu využití agilních metodik řízení projektů, teoretická část se bude věnovat vysvětlení klíčových pojmů týkajících se agilních metodik. Cílem praktické části práce bude na základě dotazníkového šetření identifikovat hlavní přínosy a omezení agilně řízených projektů ve vybrané/vybraných společnostech procházející agilní transformací. Součástí bude sadu doporučení a návrhů na možná zlepšení fungování agilních týmů, která poté může být využita i pro jiné společnosti nebo projekty, procházející agilní transformací.</w:t>
      </w:r>
    </w:p>
    <w:p w14:paraId="7B043CC0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 v rozšířené podobě vypracovat i jako diplomovou práci.</w:t>
      </w:r>
    </w:p>
    <w:p w14:paraId="6C9B9060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pozorování, stínování, modelování (person),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experiment</w:t>
      </w:r>
    </w:p>
    <w:p w14:paraId="26FEB22E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4065991" w14:textId="77777777" w:rsidR="00927E5C" w:rsidRPr="000249D9" w:rsidRDefault="00927E5C" w:rsidP="007255CC">
      <w:pPr>
        <w:pStyle w:val="Nadpis1"/>
        <w:rPr>
          <w:rFonts w:eastAsia="Times New Roman"/>
          <w:lang w:eastAsia="cs-CZ"/>
        </w:rPr>
      </w:pPr>
      <w:r w:rsidRPr="000249D9">
        <w:rPr>
          <w:rFonts w:eastAsia="Times New Roman"/>
          <w:lang w:eastAsia="cs-CZ"/>
        </w:rPr>
        <w:t>1</w:t>
      </w:r>
      <w:r w:rsidR="007255CC">
        <w:rPr>
          <w:rFonts w:eastAsia="Times New Roman"/>
          <w:lang w:eastAsia="cs-CZ"/>
        </w:rPr>
        <w:t>1</w:t>
      </w:r>
      <w:r w:rsidRPr="000249D9">
        <w:rPr>
          <w:rFonts w:eastAsia="Times New Roman"/>
          <w:lang w:eastAsia="cs-CZ"/>
        </w:rPr>
        <w:t>. Mgr. Čeněk Pýcha, Ph.D.</w:t>
      </w:r>
    </w:p>
    <w:p w14:paraId="52A6D4C2" w14:textId="77777777" w:rsidR="00927E5C" w:rsidRPr="007255CC" w:rsidRDefault="007255C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</w:t>
      </w:r>
      <w:r w:rsidR="00927E5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 Vzdělávací programy v českých knihovnách [BP]</w:t>
      </w:r>
    </w:p>
    <w:p w14:paraId="653D0272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Educational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Programmes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Czech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Libraries</w:t>
      </w:r>
      <w:proofErr w:type="spellEnd"/>
    </w:p>
    <w:p w14:paraId="7093C5CC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formou několika případových studií analyzovat vzdělávací programy v českých knihovnách a pojmenovat základní trendy v této oblasti. Rámcem práce by měla být teorie a legislativa vymezující vzdělávací funkce knihoven. Kritérii pro analýzu jednotlivých programů a jejich vzájemné porovnání bude především cílová skupina programu, jeho obsah a forma. Práce může zohlednit i specifickou situaci způsobenou pandemií Covid-19 a karanténními opatřeními.</w:t>
      </w:r>
    </w:p>
    <w:p w14:paraId="70182302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Je vhodné práci zaměřit na vybraný výsek knihoven/skupinu knihoven (například městské), vzhledem k očekávanému rozsahu práce a očekávané míře detailu.</w:t>
      </w:r>
    </w:p>
    <w:p w14:paraId="69040653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dotazníku/ankety,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5A738F11" w14:textId="77777777" w:rsidR="00927E5C" w:rsidRPr="007255CC" w:rsidRDefault="00927E5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7255C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 Digitální média v kontextu české vzdělávací politiky [BP]</w:t>
      </w:r>
    </w:p>
    <w:p w14:paraId="1E44751E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Digital Media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Context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Czech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Educational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Policy</w:t>
      </w:r>
      <w:proofErr w:type="spellEnd"/>
    </w:p>
    <w:p w14:paraId="434DAFA1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práce je analýza konceptů vycházejících z digitálního vzdělávání v českém vzdělávacím systému. Digitální vzdělávání je zde chápáno jak na úrovni metody, respektive prostředku pro naplnění vzdělávacích cílů v různých oblastech, tak na úrovni obsahu a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cílů - tedy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především v oblasti digitální a mediální gramotnosti. Předmětem analýzy jsou legislativní a kurikulární dokumenty, již existující výzkumy (např. Česká školní inspekce), případně i vlastní výzkum v některé z oblastí.</w:t>
      </w:r>
    </w:p>
    <w:p w14:paraId="16578204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dotazníku/ankety,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deníkových záznamů,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pozorování, stínování, modelování (person),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diskurzivní analýza</w:t>
      </w:r>
    </w:p>
    <w:p w14:paraId="362394B7" w14:textId="77777777" w:rsidR="00927E5C" w:rsidRPr="007255CC" w:rsidRDefault="00927E5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7255C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.3 Možnosti prezentace a interpretace kulturního dědictví v digitálním prostředí [BP]</w:t>
      </w:r>
    </w:p>
    <w:p w14:paraId="0E0D1257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Opportunities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for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Presentation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Interpretation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Cultural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Heritage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Digital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Environments</w:t>
      </w:r>
      <w:proofErr w:type="spellEnd"/>
    </w:p>
    <w:p w14:paraId="26854FA0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se zaměřuje na možnosti prezentace a interpretace kulturního dědictví v digitálním prostředí. V posledních letech vzniklo jak v českém, tak světovém kontextu mnoho projektů, jež formou digitalizace zprostředkovávají kulturní dědictví. Předmětem analýzy je transformace konceptu kulturního dědictví (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heritage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 níž v digitálním prostředí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dochází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jak na straně prezentace (prezentující instituce), tak na straně recepce (zkušenosti s poznáváním kulturního dědictví v digitálním prostředí). Práce by na základě analýzy měla dospět k sadě doporučení pro další projekty v této oblasti.</w:t>
      </w:r>
    </w:p>
    <w:p w14:paraId="634C738E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 je možné zpracovat i jako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diplomovu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práci (s ohledem na zvolenou metodu práce).</w:t>
      </w:r>
    </w:p>
    <w:p w14:paraId="06FA04E7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dotazníku/ankety,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409ABE20" w14:textId="77777777" w:rsidR="00927E5C" w:rsidRPr="007255CC" w:rsidRDefault="00927E5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7255C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.4 Testování digitálních vzdělávacích aplikací [BP]</w:t>
      </w:r>
    </w:p>
    <w:p w14:paraId="0B7CB1E9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lastRenderedPageBreak/>
        <w:t xml:space="preserve">Testing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Digital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Educational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Applications</w:t>
      </w:r>
      <w:proofErr w:type="spellEnd"/>
    </w:p>
    <w:p w14:paraId="49C1FAC8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se zaměřuje na proces testování digitálních aplikací a specifika testování aplikací určených pro provoz ve vzdělávacím procesu. V teoretické části práce autor/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zasadí testování do procesu vývoje aplikací (s důrazem na oblast vzdělávání). V praktické části pak autor/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navrhne testování k vybrané vzdělávací aplikaci a z části testování i realizuje nebo modeluje. Předmětem práce je testování jak z hlediska technického (funkčnosti aplikace), tak z hlediska obsahového a vzdělávacího (efektivita aplikace).</w:t>
      </w:r>
    </w:p>
    <w:p w14:paraId="31BE9AE8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dotazníku/ankety,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pozorování, stínování, modelování (person)</w:t>
      </w:r>
    </w:p>
    <w:p w14:paraId="78497E5C" w14:textId="77777777" w:rsidR="00927E5C" w:rsidRPr="007255CC" w:rsidRDefault="00927E5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7255C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.5 Vztah globální klimatické změny a digitálních technologií v současném myšlení [DP]</w:t>
      </w:r>
    </w:p>
    <w:p w14:paraId="36818596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Relation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Climate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Change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Digital Technologies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Contemporary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Thinking</w:t>
      </w:r>
      <w:proofErr w:type="spellEnd"/>
    </w:p>
    <w:p w14:paraId="21EE9034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se zaměřuje na fenomén globální klimatické změny a jeho vztah k digitálním technologiím v současném myšlení. Práce zmapuje základní obrysy promýšlení klimatické změny a bude hledat spojitosti s konceptualizací digitálních technologií a médií. Do jaké míry současné digitální technologie přispívají ke klimatické změně? Považují současní myslitelé a myslitelky digitální technologie za východisko klimatické změny? Jak digitální komunikační technologie ovlivňují komunikaci témat týkající se klimatické změny? Jakou roli v rámování témat klimatické změny hraje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novomediální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umění? Tyto otázky představují možný klíč k ohledání a interpretaci vztahu klimatické změny a digitálních technologií. Od autora nebo autorky se očekává interpretace textů a vlastní originální vklad do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81EE405" w14:textId="77777777" w:rsidR="00406F47" w:rsidRDefault="00927E5C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diskurzivní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teoretická práce</w:t>
      </w:r>
    </w:p>
    <w:p w14:paraId="341E7872" w14:textId="77777777" w:rsidR="00927E5C" w:rsidRPr="00406F47" w:rsidRDefault="00927E5C" w:rsidP="00406F47">
      <w:pPr>
        <w:pStyle w:val="Nadpis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lang w:eastAsia="cs-CZ"/>
        </w:rPr>
        <w:t>1</w:t>
      </w:r>
      <w:r w:rsidR="007255CC">
        <w:rPr>
          <w:rFonts w:eastAsia="Times New Roman"/>
          <w:lang w:eastAsia="cs-CZ"/>
        </w:rPr>
        <w:t>2</w:t>
      </w:r>
      <w:r w:rsidRPr="000249D9">
        <w:rPr>
          <w:lang w:eastAsia="cs-CZ"/>
        </w:rPr>
        <w:t>. Mgr. Jakub Sedláček</w:t>
      </w:r>
    </w:p>
    <w:p w14:paraId="0FFF8515" w14:textId="77777777" w:rsidR="00927E5C" w:rsidRPr="007255CC" w:rsidRDefault="00927E5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7255C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.1 Budování </w:t>
      </w:r>
      <w:proofErr w:type="spellStart"/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parasociálních</w:t>
      </w:r>
      <w:proofErr w:type="spellEnd"/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vztahů na YouTube [BP]</w:t>
      </w:r>
    </w:p>
    <w:p w14:paraId="58A13E09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Building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Parasocial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Relationships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on YouTube</w:t>
      </w:r>
    </w:p>
    <w:p w14:paraId="3CD5BD15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je vytvořit typologii youtuberů z hlediska technik, které (vědomě či nevědomě) používají k budování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parasociálního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vztahu diváka se svou osobou. Od zájemce se očekává splnění předmětu ANM50613 (Celebrita ve světě nových médií) a osobní zájem o youtubery, neboť obsahová analýza bude vyžadovat stovky systematicky zhlédnutých videí.</w:t>
      </w:r>
    </w:p>
    <w:p w14:paraId="6EC391FD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doporučená vedoucím pro řešení práce: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</w:t>
      </w:r>
    </w:p>
    <w:p w14:paraId="5FC47C10" w14:textId="77777777" w:rsidR="00927E5C" w:rsidRPr="007255CC" w:rsidRDefault="00927E5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1</w:t>
      </w:r>
      <w:r w:rsidR="007255C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.2 </w:t>
      </w:r>
      <w:proofErr w:type="spellStart"/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OnlyFans</w:t>
      </w:r>
      <w:proofErr w:type="spellEnd"/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pornografie, nebo symptomatická léčba epidemie samoty? [BP]</w:t>
      </w:r>
    </w:p>
    <w:p w14:paraId="0FD8540C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OnlyFans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: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Pornography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or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Symptomatic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Treatment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Loneliness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Epidemic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?</w:t>
      </w:r>
    </w:p>
    <w:p w14:paraId="791D08DA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je zmapovat fenomén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OnlyFans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existujících rozhovorů s uživateli/tvůrci obsahu a následně se pokusit zodpovědět vyvstalé otázky formou rozhovorů vlastních.</w:t>
      </w:r>
    </w:p>
    <w:p w14:paraId="69E991BF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mining</w:t>
      </w:r>
      <w:proofErr w:type="spellEnd"/>
    </w:p>
    <w:p w14:paraId="408944A6" w14:textId="77777777" w:rsidR="00927E5C" w:rsidRPr="007255CC" w:rsidRDefault="00927E5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7255C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.3 "</w:t>
      </w:r>
      <w:proofErr w:type="spellStart"/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Incelové</w:t>
      </w:r>
      <w:proofErr w:type="spellEnd"/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": subkultura nedobrovolného celibátu [BP]</w:t>
      </w:r>
    </w:p>
    <w:p w14:paraId="6D1B5C3C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Incels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: A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Subculture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Involutary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Celibate</w:t>
      </w:r>
      <w:proofErr w:type="spellEnd"/>
    </w:p>
    <w:p w14:paraId="4DAE5206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prozkoumat a popsat online subkulturu "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incelů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" a následně se pokusit zodpovědět vyvstalé otázky formou rozhovorů s těmi, kdo se k ní hlásí.</w:t>
      </w:r>
    </w:p>
    <w:p w14:paraId="338D7D22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síťová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mining</w:t>
      </w:r>
      <w:proofErr w:type="spellEnd"/>
    </w:p>
    <w:p w14:paraId="560649BB" w14:textId="77777777" w:rsidR="00927E5C" w:rsidRPr="007255CC" w:rsidRDefault="00927E5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7255C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.4 Smrt celebrity a </w:t>
      </w:r>
      <w:proofErr w:type="spellStart"/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parasociální</w:t>
      </w:r>
      <w:proofErr w:type="spellEnd"/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truchlení [BP]</w:t>
      </w:r>
    </w:p>
    <w:p w14:paraId="4A47769B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Death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Celebrity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Parasocial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Mourning</w:t>
      </w:r>
      <w:proofErr w:type="spellEnd"/>
    </w:p>
    <w:p w14:paraId="329DF2D3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je analýza příspěvků na sociálních sítích,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diskuzních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komentářů atd. vytvořených v souvislosti s úmrtím vybrané významné celebrity, např. Karla Gotta. Od zájemce se očekává splnění předmětu ANM50613 (Celebrita ve světě nových médií).</w:t>
      </w:r>
    </w:p>
    <w:p w14:paraId="70794C4F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diskurzivní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mining</w:t>
      </w:r>
      <w:proofErr w:type="spellEnd"/>
    </w:p>
    <w:p w14:paraId="787173B9" w14:textId="77777777" w:rsidR="00927E5C" w:rsidRPr="007255CC" w:rsidRDefault="00927E5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7255CC"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7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.5 Uživatelé seznamovacích aplikací v době pandemie [BP]</w:t>
      </w:r>
    </w:p>
    <w:p w14:paraId="33717851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Dating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App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Users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Times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Pandemic</w:t>
      </w:r>
      <w:proofErr w:type="spellEnd"/>
    </w:p>
    <w:p w14:paraId="23219BDC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formou rozhovorů prozkoumat proměny chování uživatelů seznamovacích aplikací (Tinder aj.) v době pandemie, případně v návaznosti na ni.</w:t>
      </w:r>
    </w:p>
    <w:p w14:paraId="5B6517FE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</w:t>
      </w:r>
    </w:p>
    <w:p w14:paraId="505659A4" w14:textId="77777777" w:rsidR="00927E5C" w:rsidRPr="007255CC" w:rsidRDefault="00927E5C" w:rsidP="00406F47">
      <w:pPr>
        <w:pStyle w:val="Nadpis5"/>
      </w:pPr>
      <w:r w:rsidRPr="007255CC">
        <w:t>1</w:t>
      </w:r>
      <w:r w:rsidR="007255CC" w:rsidRPr="007255CC">
        <w:t>2</w:t>
      </w:r>
      <w:r w:rsidRPr="007255CC">
        <w:t>.6 Umělá inteligence ve zpracování zvuku a produkci populární hudby [BP]</w:t>
      </w:r>
    </w:p>
    <w:p w14:paraId="1BB9D7C6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Artificial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Intelligence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Sound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Engineering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Pop Music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Production</w:t>
      </w:r>
      <w:proofErr w:type="spellEnd"/>
    </w:p>
    <w:p w14:paraId="43978FAF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popsat historii a současnou praxi využití "umělé inteligence" v profesionálním nahrávání a zpracování zvuku a v produkci populární hudby. Zájemce by se měl v prostředí zpracování zvuku/hudební produkce sám pohybovat (nebo mít k někomu takovému alespoň dlouhodobější osobní přístup), aby mohl dostupné nástroje osobně zhodnotit.</w:t>
      </w:r>
    </w:p>
    <w:p w14:paraId="287014BA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meta-analýza</w:t>
      </w:r>
    </w:p>
    <w:p w14:paraId="6ED7E97A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C24D937" w14:textId="77777777" w:rsidR="00927E5C" w:rsidRPr="000249D9" w:rsidRDefault="00927E5C" w:rsidP="00406F47">
      <w:pPr>
        <w:pStyle w:val="Nadpis1"/>
        <w:rPr>
          <w:rFonts w:eastAsia="Times New Roman"/>
          <w:lang w:eastAsia="cs-CZ"/>
        </w:rPr>
      </w:pPr>
      <w:r w:rsidRPr="000249D9">
        <w:rPr>
          <w:rFonts w:eastAsia="Times New Roman"/>
          <w:lang w:eastAsia="cs-CZ"/>
        </w:rPr>
        <w:t>1</w:t>
      </w:r>
      <w:r w:rsidR="00406F47">
        <w:rPr>
          <w:rFonts w:eastAsia="Times New Roman"/>
          <w:lang w:eastAsia="cs-CZ"/>
        </w:rPr>
        <w:t>3</w:t>
      </w:r>
      <w:r w:rsidRPr="000249D9">
        <w:rPr>
          <w:rFonts w:eastAsia="Times New Roman"/>
          <w:lang w:eastAsia="cs-CZ"/>
        </w:rPr>
        <w:t>. PhDr. Richard Šípek, Ph.D.</w:t>
      </w:r>
    </w:p>
    <w:p w14:paraId="5CAE0266" w14:textId="77777777" w:rsidR="00927E5C" w:rsidRPr="000249D9" w:rsidRDefault="00406F47" w:rsidP="00406F47">
      <w:pPr>
        <w:pStyle w:val="Nadpis5"/>
      </w:pPr>
      <w:r>
        <w:t>13</w:t>
      </w:r>
      <w:r w:rsidR="00927E5C" w:rsidRPr="000249D9">
        <w:t xml:space="preserve">.1 České čítárny </w:t>
      </w:r>
      <w:r w:rsidR="00927E5C" w:rsidRPr="00406F47">
        <w:t>novin</w:t>
      </w:r>
      <w:r w:rsidR="00927E5C" w:rsidRPr="000249D9">
        <w:t xml:space="preserve"> a časopisů 1772-1798 [BP]</w:t>
      </w:r>
    </w:p>
    <w:p w14:paraId="1A9EE0CB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Czech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Literary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Cafés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1772-1798</w:t>
      </w:r>
    </w:p>
    <w:p w14:paraId="5C228823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se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zaměří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kompilaci dostupné literatury (článkové a monografické) týkající se českých čítáren novin a časopisů od založení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Gerleho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Learned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Clubu až do oficiálního zákazu čítáren roku 1798. Pozornost bude věnována motivům, na jejichž základě byly čítárny zřizovány, složení klientely i struktuře dostupných periodik. Situace v Čechách a na Moravě bude porovnána se situací veřejných čítáren v zahraničí. Autorka / autor se pokusí zformulovat hodnocení vlivu veřejných čítáren na vývoj kulturně-politické situace v českých zemích.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Znalost němčiny podmínkou.</w:t>
      </w:r>
    </w:p>
    <w:p w14:paraId="33CD8FFD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7019BE9D" w14:textId="77777777" w:rsidR="00927E5C" w:rsidRPr="000249D9" w:rsidRDefault="00927E5C" w:rsidP="00406F47">
      <w:pPr>
        <w:pStyle w:val="Nadpis5"/>
      </w:pPr>
      <w:r w:rsidRPr="000249D9">
        <w:t>1</w:t>
      </w:r>
      <w:r w:rsidR="00406F47">
        <w:t>3</w:t>
      </w:r>
      <w:r w:rsidRPr="000249D9">
        <w:t xml:space="preserve">.2 Johann Heinrich </w:t>
      </w:r>
      <w:proofErr w:type="spellStart"/>
      <w:r w:rsidRPr="000249D9">
        <w:t>Hottinger</w:t>
      </w:r>
      <w:proofErr w:type="spellEnd"/>
      <w:r w:rsidRPr="000249D9">
        <w:t xml:space="preserve"> jako knihovník [BP]</w:t>
      </w:r>
    </w:p>
    <w:p w14:paraId="26B287D8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Johann Heinrich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Hottinger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As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Librarian</w:t>
      </w:r>
      <w:proofErr w:type="spellEnd"/>
    </w:p>
    <w:p w14:paraId="2A123838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Historická analýza teoretického a praktického působení švýcarského filologa 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theologa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Johanna Heinricha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Hottingera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(1620-1667) na poli knihovnictví a odraz této činnosti v jeho díle. Práce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bude - podle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schopností studenta - vycházet buď pouze z analýzy a syntetizující kompilace dostupné relevantní literatury. V případě znalosti latinského jazyka může být zapojena rovněž analýza primárních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Hottingerových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textů.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Nutná znalost němčiny a angličtiny.</w:t>
      </w:r>
    </w:p>
    <w:p w14:paraId="18039284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5C188115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31CE623" w14:textId="77777777" w:rsidR="00927E5C" w:rsidRPr="000249D9" w:rsidRDefault="00927E5C" w:rsidP="00406F47">
      <w:pPr>
        <w:pStyle w:val="Nadpis1"/>
        <w:rPr>
          <w:rFonts w:eastAsia="Times New Roman"/>
          <w:lang w:eastAsia="cs-CZ"/>
        </w:rPr>
      </w:pPr>
      <w:r w:rsidRPr="000249D9">
        <w:rPr>
          <w:rFonts w:eastAsia="Times New Roman"/>
          <w:lang w:eastAsia="cs-CZ"/>
        </w:rPr>
        <w:t>1</w:t>
      </w:r>
      <w:r w:rsidR="00406F47">
        <w:rPr>
          <w:rFonts w:eastAsia="Times New Roman"/>
          <w:lang w:eastAsia="cs-CZ"/>
        </w:rPr>
        <w:t>4</w:t>
      </w:r>
      <w:r w:rsidRPr="000249D9">
        <w:rPr>
          <w:rFonts w:eastAsia="Times New Roman"/>
          <w:lang w:eastAsia="cs-CZ"/>
        </w:rPr>
        <w:t>. Mgr. Vít Šisler, Ph.D.</w:t>
      </w:r>
    </w:p>
    <w:p w14:paraId="76B58894" w14:textId="77777777" w:rsidR="00927E5C" w:rsidRPr="000249D9" w:rsidRDefault="00927E5C" w:rsidP="00406F47">
      <w:pPr>
        <w:pStyle w:val="Nadpis5"/>
      </w:pPr>
      <w:r w:rsidRPr="000249D9">
        <w:t>1</w:t>
      </w:r>
      <w:r w:rsidR="00406F47">
        <w:t>4</w:t>
      </w:r>
      <w:r w:rsidRPr="000249D9">
        <w:t>.1 Informační a komunikační technologie na Blízkém východě [DP rámcové téma pro více zájemců]</w:t>
      </w:r>
    </w:p>
    <w:p w14:paraId="2D459AFD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Information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communication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technologies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Middle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East</w:t>
      </w:r>
    </w:p>
    <w:p w14:paraId="6257B440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výzkum sociálních, kulturních nebo ekonomických aspektů šíření informačních a komunikačních technologií na blízkém východě. Jedná se o šířeji definovaný výzkumný okruh, konkrétní téma si diplomant stanoví sám po konzultaci s vedoucím práce.</w:t>
      </w:r>
    </w:p>
    <w:p w14:paraId="59AADB02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dotazníku/ankety,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meta-analýza,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mining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0AA0BAD0" w14:textId="77777777" w:rsidR="00927E5C" w:rsidRPr="000249D9" w:rsidRDefault="00927E5C" w:rsidP="00406F47">
      <w:pPr>
        <w:pStyle w:val="Nadpis5"/>
      </w:pPr>
      <w:r w:rsidRPr="000249D9">
        <w:t>1</w:t>
      </w:r>
      <w:r w:rsidR="00406F47">
        <w:t>4</w:t>
      </w:r>
      <w:r w:rsidRPr="000249D9">
        <w:t>.2 Informační etika [DP rámcové téma pro více zájemců]</w:t>
      </w:r>
    </w:p>
    <w:p w14:paraId="532B844B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Information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ethics</w:t>
      </w:r>
      <w:proofErr w:type="spellEnd"/>
    </w:p>
    <w:p w14:paraId="477F1D11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výzkum etických aspektů sběru, uchovávání a sdílení informací ve společnosti. Jedná se o šířeji definovaný výzkumný okruh, konkrétní téma si diplomant stanoví sám po konzultaci s vedoucím práce.</w:t>
      </w:r>
    </w:p>
    <w:p w14:paraId="728AFDA0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dotazníku/ankety,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deníkových záznamů,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diskurzivní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síťová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meta-analýza,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mining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5930C4E8" w14:textId="77777777" w:rsidR="00927E5C" w:rsidRPr="000249D9" w:rsidRDefault="00406F47" w:rsidP="00406F47">
      <w:pPr>
        <w:pStyle w:val="Nadpis5"/>
      </w:pPr>
      <w:r>
        <w:t>14</w:t>
      </w:r>
      <w:r w:rsidR="00927E5C" w:rsidRPr="000249D9">
        <w:t>.3 Informační právo [DP rámcové téma pro více zájemců]</w:t>
      </w:r>
    </w:p>
    <w:p w14:paraId="3EFED3C5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Information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law</w:t>
      </w:r>
      <w:proofErr w:type="spellEnd"/>
    </w:p>
    <w:p w14:paraId="510EFE16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výzkum právních aspektů souvisejících s vytvářením, uchováváním a šířením informací ve společnosti. Jedná se o šířeji definovaný výzkumný okruh, konkrétní téma si diplomant stanoví sám po konzultaci s vedoucím práce.</w:t>
      </w:r>
    </w:p>
    <w:p w14:paraId="473683CF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dotazníku/ankety,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deníkových záznamů,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meta-analýza,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116B72AB" w14:textId="77777777" w:rsidR="00927E5C" w:rsidRPr="000249D9" w:rsidRDefault="00927E5C" w:rsidP="00406F47">
      <w:pPr>
        <w:pStyle w:val="Nadpis5"/>
      </w:pPr>
      <w:r w:rsidRPr="000249D9">
        <w:t>1</w:t>
      </w:r>
      <w:r w:rsidR="00406F47">
        <w:t>4</w:t>
      </w:r>
      <w:r w:rsidRPr="000249D9">
        <w:t>.4 Kapitalismus dohledu [DP]</w:t>
      </w:r>
    </w:p>
    <w:p w14:paraId="621AD51F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Surveillance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capitalism</w:t>
      </w:r>
      <w:proofErr w:type="spellEnd"/>
    </w:p>
    <w:p w14:paraId="3A6EFFA5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teoretický výzkum kapitalismu dohledu, analýza implementace jeho prvků v praxi nebo empirický výzkum jeho dopadu na společnost. Jedná se o šířeji definovaný výzkumný okruh, konkrétní téma si diplomant stanoví sám po konzultaci s vedoucím práce.</w:t>
      </w:r>
    </w:p>
    <w:p w14:paraId="4F5240AC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dotazníku/ankety,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deníkových záznamů,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diskurzivní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meta-analýza,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experiment</w:t>
      </w:r>
    </w:p>
    <w:p w14:paraId="2187D742" w14:textId="77777777" w:rsidR="00927E5C" w:rsidRPr="000249D9" w:rsidRDefault="00927E5C" w:rsidP="00406F47">
      <w:pPr>
        <w:pStyle w:val="Nadpis5"/>
      </w:pPr>
      <w:r w:rsidRPr="000249D9">
        <w:lastRenderedPageBreak/>
        <w:t>1</w:t>
      </w:r>
      <w:r w:rsidR="00406F47">
        <w:t>4</w:t>
      </w:r>
      <w:r w:rsidRPr="000249D9">
        <w:t>.5 Nová média a behaviorální modifikace [DP]</w:t>
      </w:r>
    </w:p>
    <w:p w14:paraId="7359D178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New media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behavioral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modifications</w:t>
      </w:r>
      <w:proofErr w:type="spellEnd"/>
    </w:p>
    <w:p w14:paraId="57C5E845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výzkum role nových médií v behaviorálních modifikacích, případně výzkum konkrétních aplikací pro změny chování a jejich dopadů na jedince a společnost. Jedná se o šířeji definovaný výzkumný okruh, konkrétní téma si diplomant stanoví sám po konzultaci s vedoucím práce.</w:t>
      </w:r>
    </w:p>
    <w:p w14:paraId="5E6C8CAF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dotazníku/ankety,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deníkových záznamů,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pozorování, stínování, modelování (person),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experiment</w:t>
      </w:r>
    </w:p>
    <w:p w14:paraId="055E0BD1" w14:textId="77777777" w:rsidR="00927E5C" w:rsidRPr="000249D9" w:rsidRDefault="00927E5C" w:rsidP="00406F47">
      <w:pPr>
        <w:pStyle w:val="Nadpis5"/>
      </w:pPr>
      <w:r w:rsidRPr="000249D9">
        <w:t>1</w:t>
      </w:r>
      <w:r w:rsidR="00406F47">
        <w:t>4</w:t>
      </w:r>
      <w:r w:rsidRPr="000249D9">
        <w:t>.6 Nová média a demokratizační procesy [DP rámcové téma pro více zájemců]</w:t>
      </w:r>
    </w:p>
    <w:p w14:paraId="03F7F62B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New media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democratization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processes</w:t>
      </w:r>
      <w:proofErr w:type="spellEnd"/>
    </w:p>
    <w:p w14:paraId="5AAB8DA9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zjistit, jaké jsou možnosti a limity nových médií a digitálních technologií v podpoře demokratizačních procesů ve společnosti. Jedná se o šířeji definovaný výzkumný okruh, konkrétní téma si diplomant stanoví sám po konzultaci s vedoucím práce.</w:t>
      </w:r>
    </w:p>
    <w:p w14:paraId="02667586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meta-analýza,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mining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2FB74316" w14:textId="77777777" w:rsidR="00927E5C" w:rsidRPr="000249D9" w:rsidRDefault="00927E5C" w:rsidP="00406F47">
      <w:pPr>
        <w:pStyle w:val="Nadpis5"/>
      </w:pPr>
      <w:r w:rsidRPr="000249D9">
        <w:t>1</w:t>
      </w:r>
      <w:r w:rsidR="00406F47">
        <w:t>4</w:t>
      </w:r>
      <w:r w:rsidRPr="000249D9">
        <w:t>.7 Reprezentace v počítačových hrách [DP rámcové téma pro více zájemců]</w:t>
      </w:r>
    </w:p>
    <w:p w14:paraId="24957FAF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Representation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video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games</w:t>
      </w:r>
      <w:proofErr w:type="spellEnd"/>
    </w:p>
    <w:p w14:paraId="16501B24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kritická analýza reprezentace v počítačových hrách. Jedná se o šířeji definovaný výzkumný okruh, konkrétní téma si diplomant stanoví sám po konzultaci s vedoucím práce.</w:t>
      </w:r>
    </w:p>
    <w:p w14:paraId="1A2E0142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dotazníku/ankety,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deníkových záznamů,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diskurzivní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meta-analýza,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experiment</w:t>
      </w:r>
    </w:p>
    <w:p w14:paraId="71F2F7E5" w14:textId="77777777" w:rsidR="00927E5C" w:rsidRPr="000249D9" w:rsidRDefault="00927E5C" w:rsidP="00406F47">
      <w:pPr>
        <w:pStyle w:val="Nadpis5"/>
      </w:pPr>
      <w:r w:rsidRPr="000249D9">
        <w:t>1</w:t>
      </w:r>
      <w:r w:rsidR="00406F47">
        <w:t>4</w:t>
      </w:r>
      <w:r w:rsidRPr="000249D9">
        <w:t>.8 Sociální a kulturní aspekty počítačových her [DP rámcové téma pro více zájemců]</w:t>
      </w:r>
    </w:p>
    <w:p w14:paraId="111D11DE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Social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cultural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aspects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video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games</w:t>
      </w:r>
      <w:proofErr w:type="spellEnd"/>
    </w:p>
    <w:p w14:paraId="234326ED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výzkum sociálních a kulturních aspektů počítačových her. Jedná se o šířeji definovaný výzkumný okruh, konkrétní téma si diplomant stanoví sám po konzultaci s vedoucím práce.</w:t>
      </w:r>
    </w:p>
    <w:p w14:paraId="62390B31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dotazníku/ankety,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deníkových záznamů,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experiment</w:t>
      </w:r>
    </w:p>
    <w:p w14:paraId="416F4060" w14:textId="77777777" w:rsidR="00927E5C" w:rsidRPr="000249D9" w:rsidRDefault="00927E5C" w:rsidP="00406F47">
      <w:pPr>
        <w:pStyle w:val="Nadpis5"/>
      </w:pPr>
      <w:r w:rsidRPr="000249D9">
        <w:t>1</w:t>
      </w:r>
      <w:r w:rsidR="00406F47">
        <w:t>4</w:t>
      </w:r>
      <w:r w:rsidRPr="000249D9">
        <w:t>.9 Sociální aspekty nových médií [DP rámcové téma pro více zájemců]</w:t>
      </w:r>
    </w:p>
    <w:p w14:paraId="64057A17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Social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aspects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new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media</w:t>
      </w:r>
    </w:p>
    <w:p w14:paraId="4129AEAE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výzkum sociálních aspektů nových médií. Jedná se o šířeji definovaný výzkumný okruh, konkrétní téma si diplomant stanoví sám po konzultaci s vedoucím práce.</w:t>
      </w:r>
    </w:p>
    <w:p w14:paraId="771F1962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dotazníku/ankety,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deníkových záznamů,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síťová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meta-analýza,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mining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experiment</w:t>
      </w:r>
    </w:p>
    <w:p w14:paraId="7F1DAC13" w14:textId="77777777" w:rsidR="00927E5C" w:rsidRPr="000249D9" w:rsidRDefault="00927E5C" w:rsidP="00406F47">
      <w:pPr>
        <w:pStyle w:val="Nadpis5"/>
      </w:pPr>
      <w:r w:rsidRPr="000249D9">
        <w:t>1</w:t>
      </w:r>
      <w:r w:rsidR="00406F47">
        <w:t>4</w:t>
      </w:r>
      <w:r w:rsidRPr="000249D9">
        <w:t>.10 Teoretické aspekty herního designu [DP rámcové téma pro více zájemců]</w:t>
      </w:r>
    </w:p>
    <w:p w14:paraId="305F4F43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lastRenderedPageBreak/>
        <w:t>Theoretical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aspects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game design</w:t>
      </w:r>
    </w:p>
    <w:p w14:paraId="537088A4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kriticky zpracovat vybrané teoretické otázky herního designu. Jedná se o šířeji definovaný výzkumný okruh, konkrétní téma si diplomant stanoví sám po konzultaci s vedoucím práce.</w:t>
      </w:r>
    </w:p>
    <w:p w14:paraId="1F36EA79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diskurzivní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meta-analýza,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18CDF735" w14:textId="77777777" w:rsidR="00927E5C" w:rsidRPr="000249D9" w:rsidRDefault="00927E5C" w:rsidP="00406F47">
      <w:pPr>
        <w:pStyle w:val="Nadpis5"/>
      </w:pPr>
      <w:r w:rsidRPr="000249D9">
        <w:t>1</w:t>
      </w:r>
      <w:r w:rsidR="00406F47">
        <w:t>4</w:t>
      </w:r>
      <w:r w:rsidRPr="000249D9">
        <w:t>.11 Výukové počítačové hry a simulace [DP rámcové téma pro více zájemců]</w:t>
      </w:r>
    </w:p>
    <w:p w14:paraId="3091582A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Educational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video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games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simulations</w:t>
      </w:r>
      <w:proofErr w:type="spellEnd"/>
    </w:p>
    <w:p w14:paraId="52F007AB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výzkumu je analyzovat možnosti a limity využívání počítačových her a simulací ve výuce, případně pomocí experimentu změřit výukový efekt konkrétní aplikace. Jedná se o šířeji definovaný výzkumný okruh,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konkétní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téma si diplomant stanoví sám po konzultaci s vedoucím práce.</w:t>
      </w:r>
    </w:p>
    <w:p w14:paraId="5D62FEBD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KVANTItativní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dotazníku/ankety,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deníkových záznamů,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pozorování, stínování, modelování (person),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meta-analýza,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experiment</w:t>
      </w:r>
    </w:p>
    <w:p w14:paraId="39D38DC6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3F2BB1A" w14:textId="77777777" w:rsidR="00927E5C" w:rsidRPr="000249D9" w:rsidRDefault="00927E5C" w:rsidP="00406F47">
      <w:pPr>
        <w:pStyle w:val="Nadpis1"/>
        <w:rPr>
          <w:rFonts w:eastAsia="Times New Roman"/>
          <w:lang w:eastAsia="cs-CZ"/>
        </w:rPr>
      </w:pPr>
      <w:r w:rsidRPr="000249D9">
        <w:rPr>
          <w:rFonts w:eastAsia="Times New Roman"/>
          <w:lang w:eastAsia="cs-CZ"/>
        </w:rPr>
        <w:t>1</w:t>
      </w:r>
      <w:r w:rsidR="00406F47">
        <w:rPr>
          <w:rFonts w:eastAsia="Times New Roman"/>
          <w:lang w:eastAsia="cs-CZ"/>
        </w:rPr>
        <w:t>5</w:t>
      </w:r>
      <w:r w:rsidRPr="000249D9">
        <w:rPr>
          <w:rFonts w:eastAsia="Times New Roman"/>
          <w:lang w:eastAsia="cs-CZ"/>
        </w:rPr>
        <w:t>. Mgr. David Jiří Šlosar</w:t>
      </w:r>
    </w:p>
    <w:p w14:paraId="12008394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[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icon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name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="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"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class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=""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unprefixed_class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=""] kontaktní e-mail doktoranda: </w:t>
      </w:r>
      <w:hyperlink r:id="rId9" w:tgtFrame="_blank" w:history="1">
        <w:r w:rsidRPr="000249D9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cs-CZ"/>
          </w:rPr>
          <w:t>slosarda@ff.cuni.cz</w:t>
        </w:r>
      </w:hyperlink>
    </w:p>
    <w:p w14:paraId="38C481E8" w14:textId="77777777" w:rsidR="00927E5C" w:rsidRPr="00CD33ED" w:rsidRDefault="00927E5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406F47"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.1 </w:t>
      </w:r>
      <w:proofErr w:type="spellStart"/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Bibliometrická</w:t>
      </w:r>
      <w:proofErr w:type="spellEnd"/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analýza vybraného tématu [rámcové BP téma pro více zájemců]</w:t>
      </w:r>
    </w:p>
    <w:p w14:paraId="65B88383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Bibliometric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analysis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chosen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topic</w:t>
      </w:r>
      <w:proofErr w:type="spellEnd"/>
    </w:p>
    <w:p w14:paraId="729A1772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je zpracovat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bibliometrickou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analýzu v tématu či oboru, který si student zvolí po dohodě s vedoucím práce. Rozsah tématu se může pohybovat od úzkého zaměření v rámci ČR až po mezinárodní produkci oboru. Detaily analýzy jsou určeny právě rozsahem tématu, avšak obsaženy jsou minimálně počty prací, citací, geolokační údaje, autorské a afilační údaje, to 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vše v čase. Teoretická část bude obsahovat stručný úvod do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Praktická část bude obsahovat popis získání dat, jejich zpracování a vyhodnocení výsledků.</w:t>
      </w:r>
    </w:p>
    <w:p w14:paraId="1C826EF8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doporučená vedoucím pro řešení práce: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bibliometrická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analýza</w:t>
      </w:r>
    </w:p>
    <w:p w14:paraId="52E7F1FD" w14:textId="77777777" w:rsidR="00927E5C" w:rsidRPr="00CD33ED" w:rsidRDefault="00927E5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406F47"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.2 </w:t>
      </w:r>
      <w:proofErr w:type="spellStart"/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Scientometrie</w:t>
      </w:r>
      <w:proofErr w:type="spellEnd"/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ČR v období 1990 až 2020 [BP]</w:t>
      </w:r>
    </w:p>
    <w:p w14:paraId="273B6535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Scientometrics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CR in period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from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1990 to 2020</w:t>
      </w:r>
    </w:p>
    <w:p w14:paraId="2CA6641E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je vypracovat hloubkovou rešerši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scientometrie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rámci ČR v období 1990 až 2020. Bude obsažen úvod do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scientometrie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 dále v daném období popsán stav výzkumu, vědecká produkce, pracoviště a integrace na národní úrovni.</w:t>
      </w:r>
    </w:p>
    <w:p w14:paraId="065B9FC7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doporučená vedoucím pro řešení práce: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040D56B6" w14:textId="77777777" w:rsidR="00927E5C" w:rsidRPr="00CD33ED" w:rsidRDefault="00927E5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406F47"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.3 Vliv hodnocení vědy na vědeckou produkci vybraného státu [rámcové BP téma pro více zájemců]</w:t>
      </w:r>
    </w:p>
    <w:p w14:paraId="0EC42730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influence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science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evaluation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on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scientific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production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selected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country</w:t>
      </w:r>
    </w:p>
    <w:p w14:paraId="16201037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zmapovat změnu v produkci vědeckých prací vybraného státu v souvislosti se změnou systému hodnocení vědy. Student si volí stát po dohodě s vedoucím práce.</w:t>
      </w:r>
    </w:p>
    <w:p w14:paraId="671AD529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bibliometrická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analýza</w:t>
      </w:r>
    </w:p>
    <w:p w14:paraId="0ACA9697" w14:textId="77777777" w:rsidR="00927E5C" w:rsidRPr="00CD33ED" w:rsidRDefault="00406F47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 w:rsidR="00927E5C"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.5 Vizualizace ve </w:t>
      </w:r>
      <w:proofErr w:type="spellStart"/>
      <w:r w:rsidR="00927E5C"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scientometrii</w:t>
      </w:r>
      <w:proofErr w:type="spellEnd"/>
      <w:r w:rsidR="00927E5C"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[BP]</w:t>
      </w:r>
    </w:p>
    <w:p w14:paraId="18FFCF30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Visualization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scientometrics</w:t>
      </w:r>
      <w:proofErr w:type="spellEnd"/>
    </w:p>
    <w:p w14:paraId="28BC1DFC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je představit vybrané způsoby vizualizací a prezentací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scientometrických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dat. V rámci práce budou charakterizována data, se kterými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scientometrie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pracuje a nástroje, které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slouží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vizualizacím.</w:t>
      </w:r>
    </w:p>
    <w:p w14:paraId="53D71334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doporučená vedoucím pro řešení práce: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7D0896BE" w14:textId="77777777" w:rsidR="00927E5C" w:rsidRPr="00CD33ED" w:rsidRDefault="00927E5C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406F47"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.6 Světové </w:t>
      </w:r>
      <w:proofErr w:type="spellStart"/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rankingy</w:t>
      </w:r>
      <w:proofErr w:type="spellEnd"/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akademických institucí a jejich </w:t>
      </w:r>
      <w:proofErr w:type="spellStart"/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scientometrie</w:t>
      </w:r>
      <w:proofErr w:type="spellEnd"/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[BP]</w:t>
      </w:r>
    </w:p>
    <w:p w14:paraId="4D8BE398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World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rankings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academic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institutions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their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scientometrics</w:t>
      </w:r>
      <w:proofErr w:type="spellEnd"/>
    </w:p>
    <w:p w14:paraId="0AA71FB4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je detailně popsat vybrané světové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rankingy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akademických institucí (Leiden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Ranking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Shanghai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Ranking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atd.) a provést stručné porovnání. Důraz je kladen na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scientometrickou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rankingů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Provedeno bude také zohlednění kritiky a společenský dopad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rankingů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877FBEE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Metody doporučené vedoucím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3E08B480" w14:textId="77777777" w:rsidR="00927E5C" w:rsidRPr="00CD33ED" w:rsidRDefault="00406F47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 w:rsidR="00927E5C"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.7 </w:t>
      </w:r>
      <w:proofErr w:type="spellStart"/>
      <w:r w:rsidR="00927E5C"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Frakcionalizace</w:t>
      </w:r>
      <w:proofErr w:type="spellEnd"/>
      <w:r w:rsidR="00927E5C"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 </w:t>
      </w:r>
      <w:proofErr w:type="spellStart"/>
      <w:r w:rsidR="00927E5C"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scientometrii</w:t>
      </w:r>
      <w:proofErr w:type="spellEnd"/>
      <w:r w:rsidR="00927E5C" w:rsidRPr="00CD3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[DP]</w:t>
      </w:r>
    </w:p>
    <w:p w14:paraId="6F016093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Fractionalization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scientometrics</w:t>
      </w:r>
      <w:proofErr w:type="spellEnd"/>
    </w:p>
    <w:p w14:paraId="22E2CB95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je zpracovat přehled způsobů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frakcionalizace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(například zohlednění podílu autora na článku) ve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scientometrii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Zahrnuty budou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frakcionalizace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 počtů citací, ale i dalších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scientometrických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indikátorů. Zohledněn bude i kontext hodnocení vědy.</w:t>
      </w:r>
    </w:p>
    <w:p w14:paraId="71A8E76C" w14:textId="77777777" w:rsidR="00927E5C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doporučená vedoucím pro řešení práce: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</w:p>
    <w:p w14:paraId="18FCE243" w14:textId="77777777" w:rsidR="00406F47" w:rsidRPr="00406F47" w:rsidRDefault="00406F47" w:rsidP="007F6B43">
      <w:pPr>
        <w:pStyle w:val="Nadpis5"/>
      </w:pPr>
      <w:r>
        <w:t xml:space="preserve">15.9 </w:t>
      </w:r>
      <w:proofErr w:type="spellStart"/>
      <w:r w:rsidRPr="00406F47">
        <w:t>Bibliometrická</w:t>
      </w:r>
      <w:proofErr w:type="spellEnd"/>
      <w:r w:rsidRPr="00406F47">
        <w:t xml:space="preserve"> analýza vybraných statistických testů</w:t>
      </w:r>
    </w:p>
    <w:p w14:paraId="3880EEBF" w14:textId="77777777" w:rsidR="00406F47" w:rsidRPr="00406F47" w:rsidRDefault="00406F47" w:rsidP="007F6B43">
      <w:pPr>
        <w:pStyle w:val="Nadpis6"/>
        <w:rPr>
          <w:rFonts w:eastAsia="Times New Roman"/>
          <w:lang w:eastAsia="cs-CZ"/>
        </w:rPr>
      </w:pPr>
      <w:proofErr w:type="spellStart"/>
      <w:r w:rsidRPr="00406F47">
        <w:rPr>
          <w:rFonts w:eastAsia="Times New Roman"/>
          <w:lang w:eastAsia="cs-CZ"/>
        </w:rPr>
        <w:t>Bibliometric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Analysis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of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Choosen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Statistic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Tests</w:t>
      </w:r>
      <w:proofErr w:type="spellEnd"/>
    </w:p>
    <w:p w14:paraId="4553D706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Cíl práce je naprosto klíčový pro srozumitelnost tématu zájemcům, vyjádřete jej raději přirozeným jazykem na místo nejasných formulací, pod kterými si není možné představit něco konkrétního</w:t>
      </w:r>
      <w:proofErr w:type="gram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. :</w:t>
      </w:r>
      <w:proofErr w:type="gram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Cílem práce je vypracovat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bibliometrickou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analýzu tématu vybraných statistických testů (3-5). Doporučeno je použití databáze Web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Science, ale i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Scopus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 použít. Bude provedena nejen analýza článků s výskytem klíčových slov vázaných na vybrané testy, ale i analýza článků tematicky o vybraných testech.</w:t>
      </w:r>
    </w:p>
    <w:p w14:paraId="3C6CDF84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Zamýšlené metody: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Bibliometrická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analýza</w:t>
      </w:r>
    </w:p>
    <w:p w14:paraId="37C798BB" w14:textId="77777777" w:rsidR="00406F47" w:rsidRPr="00406F47" w:rsidRDefault="007F6B43" w:rsidP="007F6B43">
      <w:pPr>
        <w:pStyle w:val="Nadpis5"/>
      </w:pPr>
      <w:r>
        <w:t xml:space="preserve">15.10 </w:t>
      </w:r>
      <w:proofErr w:type="spellStart"/>
      <w:r w:rsidR="00406F47" w:rsidRPr="00406F47">
        <w:t>Bibliometrická</w:t>
      </w:r>
      <w:proofErr w:type="spellEnd"/>
      <w:r w:rsidR="00406F47" w:rsidRPr="00406F47">
        <w:t xml:space="preserve"> analýza </w:t>
      </w:r>
      <w:proofErr w:type="spellStart"/>
      <w:r w:rsidR="00406F47" w:rsidRPr="00406F47">
        <w:t>Benfordova</w:t>
      </w:r>
      <w:proofErr w:type="spellEnd"/>
      <w:r w:rsidR="00406F47" w:rsidRPr="00406F47">
        <w:t xml:space="preserve"> zákona</w:t>
      </w:r>
    </w:p>
    <w:p w14:paraId="7F3B063C" w14:textId="77777777" w:rsidR="00406F47" w:rsidRPr="00406F47" w:rsidRDefault="00406F47" w:rsidP="007F6B43">
      <w:pPr>
        <w:pStyle w:val="Nadpis6"/>
        <w:rPr>
          <w:rFonts w:eastAsia="Times New Roman"/>
          <w:lang w:eastAsia="cs-CZ"/>
        </w:rPr>
      </w:pPr>
      <w:proofErr w:type="spellStart"/>
      <w:r w:rsidRPr="00406F47">
        <w:rPr>
          <w:rFonts w:eastAsia="Times New Roman"/>
          <w:lang w:eastAsia="cs-CZ"/>
        </w:rPr>
        <w:t>Bibliometric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Analysis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of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Benford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Law</w:t>
      </w:r>
      <w:proofErr w:type="spellEnd"/>
    </w:p>
    <w:p w14:paraId="166B36DE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Cíl práce je naprosto klíčový pro srozumitelnost tématu zájemcům, vyjádřete jej raději přirozeným jazykem na místo nejasných formulací, pod kterými si není možné představit něco konkrétního</w:t>
      </w:r>
      <w:proofErr w:type="gram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. :</w:t>
      </w:r>
      <w:proofErr w:type="gram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Cílem práce je zpracovat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bibliometrickou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analýzu tématu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Benfordova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v citačních databázích Web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a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Scopus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Analýza bude provedena za období, které citační databáze umožní analyzovat. Sledovány budou počty kusů publikované v jednotlivých rocích, jejich vývoj v čase, jejich citovanost a další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bibliometrické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parametry.</w:t>
      </w:r>
    </w:p>
    <w:p w14:paraId="2A249AEC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Zamýšlené metody: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Bibliometrická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analýza</w:t>
      </w:r>
    </w:p>
    <w:p w14:paraId="59581305" w14:textId="77777777" w:rsidR="00406F47" w:rsidRPr="00406F47" w:rsidRDefault="007F6B43" w:rsidP="007F6B43">
      <w:pPr>
        <w:pStyle w:val="Nadpis5"/>
      </w:pPr>
      <w:proofErr w:type="gramStart"/>
      <w:r>
        <w:t xml:space="preserve">15.11 </w:t>
      </w:r>
      <w:r w:rsidR="00406F47" w:rsidRPr="00406F47">
        <w:t xml:space="preserve"> ICT</w:t>
      </w:r>
      <w:proofErr w:type="gramEnd"/>
      <w:r w:rsidR="00406F47" w:rsidRPr="00406F47">
        <w:t xml:space="preserve"> nástroje využívané při tvorbě závěrečných prací při oboru INSK v ČR</w:t>
      </w:r>
    </w:p>
    <w:p w14:paraId="22DE8501" w14:textId="77777777" w:rsidR="00406F47" w:rsidRPr="00406F47" w:rsidRDefault="00406F47" w:rsidP="007F6B43">
      <w:pPr>
        <w:pStyle w:val="Nadpis6"/>
        <w:rPr>
          <w:rFonts w:eastAsia="Times New Roman"/>
          <w:lang w:eastAsia="cs-CZ"/>
        </w:rPr>
      </w:pPr>
      <w:r w:rsidRPr="00406F47">
        <w:rPr>
          <w:rFonts w:eastAsia="Times New Roman"/>
          <w:lang w:eastAsia="cs-CZ"/>
        </w:rPr>
        <w:t xml:space="preserve">ICT </w:t>
      </w:r>
      <w:proofErr w:type="spellStart"/>
      <w:r w:rsidRPr="00406F47">
        <w:rPr>
          <w:rFonts w:eastAsia="Times New Roman"/>
          <w:lang w:eastAsia="cs-CZ"/>
        </w:rPr>
        <w:t>Tools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Used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for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Degree</w:t>
      </w:r>
      <w:proofErr w:type="spellEnd"/>
      <w:r w:rsidRPr="00406F47">
        <w:rPr>
          <w:rFonts w:eastAsia="Times New Roman"/>
          <w:lang w:eastAsia="cs-CZ"/>
        </w:rPr>
        <w:t xml:space="preserve"> Thesis </w:t>
      </w:r>
      <w:proofErr w:type="spellStart"/>
      <w:r w:rsidRPr="00406F47">
        <w:rPr>
          <w:rFonts w:eastAsia="Times New Roman"/>
          <w:lang w:eastAsia="cs-CZ"/>
        </w:rPr>
        <w:t>Creation</w:t>
      </w:r>
      <w:proofErr w:type="spellEnd"/>
      <w:r w:rsidRPr="00406F47">
        <w:rPr>
          <w:rFonts w:eastAsia="Times New Roman"/>
          <w:lang w:eastAsia="cs-CZ"/>
        </w:rPr>
        <w:t xml:space="preserve"> in </w:t>
      </w:r>
      <w:proofErr w:type="spellStart"/>
      <w:r w:rsidRPr="00406F47">
        <w:rPr>
          <w:rFonts w:eastAsia="Times New Roman"/>
          <w:lang w:eastAsia="cs-CZ"/>
        </w:rPr>
        <w:t>Field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of</w:t>
      </w:r>
      <w:proofErr w:type="spellEnd"/>
      <w:r w:rsidRPr="00406F47">
        <w:rPr>
          <w:rFonts w:eastAsia="Times New Roman"/>
          <w:lang w:eastAsia="cs-CZ"/>
        </w:rPr>
        <w:t xml:space="preserve"> LIS in Czech Republic.</w:t>
      </w:r>
    </w:p>
    <w:p w14:paraId="4DA13734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Cíl práce je naprosto klíčový pro srozumitelnost tématu zájemcům, vyjádřete jej raději přirozeným jazykem na místo nejasných formulací, pod kterými si není možné představit něco konkrétního</w:t>
      </w:r>
      <w:proofErr w:type="gram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. :</w:t>
      </w:r>
      <w:proofErr w:type="gram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Cílem práce je zpracovat mapování ICT nástrojů, které jsou používány studenty INSK při tvorbě jejich závěrečných prací. Současným tvůrcům bude zasláno </w:t>
      </w: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dotazníkové šetření. Již hotové práce budou 5 let zpětně ručně analyzovány dostupné závěrečné práce a ze zjištěných výsledků vytvořen trend.</w:t>
      </w:r>
    </w:p>
    <w:p w14:paraId="3CCF9670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Zamýšlené metody: Dotazníkové šetření, obsahová rešerše</w:t>
      </w:r>
    </w:p>
    <w:p w14:paraId="02CB2AA5" w14:textId="77777777" w:rsidR="00406F47" w:rsidRPr="00406F47" w:rsidRDefault="007F6B43" w:rsidP="007F6B43">
      <w:pPr>
        <w:pStyle w:val="Nadpis5"/>
      </w:pPr>
      <w:r>
        <w:t xml:space="preserve">15.12 </w:t>
      </w:r>
      <w:r w:rsidR="00406F47" w:rsidRPr="00406F47">
        <w:t>Názorové proudy expertů na Metodiku M17+</w:t>
      </w:r>
    </w:p>
    <w:p w14:paraId="472FBB41" w14:textId="77777777" w:rsidR="00406F47" w:rsidRPr="00406F47" w:rsidRDefault="00406F47" w:rsidP="007F6B43">
      <w:pPr>
        <w:pStyle w:val="Nadpis6"/>
        <w:rPr>
          <w:rFonts w:eastAsia="Times New Roman"/>
          <w:lang w:eastAsia="cs-CZ"/>
        </w:rPr>
      </w:pPr>
      <w:proofErr w:type="spellStart"/>
      <w:r w:rsidRPr="00406F47">
        <w:rPr>
          <w:rFonts w:eastAsia="Times New Roman"/>
          <w:lang w:eastAsia="cs-CZ"/>
        </w:rPr>
        <w:t>Opinions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of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experts</w:t>
      </w:r>
      <w:proofErr w:type="spellEnd"/>
      <w:r w:rsidRPr="00406F47">
        <w:rPr>
          <w:rFonts w:eastAsia="Times New Roman"/>
          <w:lang w:eastAsia="cs-CZ"/>
        </w:rPr>
        <w:t xml:space="preserve"> on </w:t>
      </w:r>
      <w:proofErr w:type="spellStart"/>
      <w:r w:rsidRPr="00406F47">
        <w:rPr>
          <w:rFonts w:eastAsia="Times New Roman"/>
          <w:lang w:eastAsia="cs-CZ"/>
        </w:rPr>
        <w:t>the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Methodic</w:t>
      </w:r>
      <w:proofErr w:type="spellEnd"/>
      <w:r w:rsidRPr="00406F47">
        <w:rPr>
          <w:rFonts w:eastAsia="Times New Roman"/>
          <w:lang w:eastAsia="cs-CZ"/>
        </w:rPr>
        <w:t xml:space="preserve"> M17+</w:t>
      </w:r>
    </w:p>
    <w:p w14:paraId="0D2F991D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Cíl práce je naprosto klíčový pro srozumitelnost tématu zájemcům, vyjádřete jej raději přirozeným jazykem na místo nejasných formulací, pod kterými si není možné představit něco konkrétního</w:t>
      </w:r>
      <w:proofErr w:type="gram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. :</w:t>
      </w:r>
      <w:proofErr w:type="gram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Cílem práce je zpracovat podrobnou analýzu názorových proudů na webu vedavyzkum.cz odborníků vyjadřujících se k Metodice M17+. Student vyhotoví podrobný přehled jednotlivých komentujících a jejich stanovisek ve vztahu k Metodice M17+. Nezbytný bude i podrobný popis samotné metodiky.</w:t>
      </w:r>
    </w:p>
    <w:p w14:paraId="7611B89C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Zamýšlené metody: Obsahová a kritická analýza textu</w:t>
      </w:r>
    </w:p>
    <w:p w14:paraId="20E43907" w14:textId="77777777" w:rsidR="00406F47" w:rsidRPr="00406F47" w:rsidRDefault="007F6B43" w:rsidP="007F6B43">
      <w:pPr>
        <w:pStyle w:val="Nadpis5"/>
      </w:pPr>
      <w:r>
        <w:t>15.13</w:t>
      </w:r>
      <w:r w:rsidR="00406F47" w:rsidRPr="00406F47">
        <w:t xml:space="preserve"> Výpůjčky knih v kontextu statistických zákonů [rámcové téma pro více zájemců]</w:t>
      </w:r>
    </w:p>
    <w:p w14:paraId="6E6C7ADC" w14:textId="77777777" w:rsidR="00406F47" w:rsidRPr="00406F47" w:rsidRDefault="00406F47" w:rsidP="007F6B43">
      <w:pPr>
        <w:pStyle w:val="Nadpis6"/>
        <w:rPr>
          <w:rFonts w:eastAsia="Times New Roman"/>
          <w:lang w:eastAsia="cs-CZ"/>
        </w:rPr>
      </w:pPr>
      <w:proofErr w:type="spellStart"/>
      <w:r w:rsidRPr="00406F47">
        <w:rPr>
          <w:rFonts w:eastAsia="Times New Roman"/>
          <w:lang w:eastAsia="cs-CZ"/>
        </w:rPr>
        <w:t>Lending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of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Books</w:t>
      </w:r>
      <w:proofErr w:type="spellEnd"/>
      <w:r w:rsidRPr="00406F47">
        <w:rPr>
          <w:rFonts w:eastAsia="Times New Roman"/>
          <w:lang w:eastAsia="cs-CZ"/>
        </w:rPr>
        <w:t xml:space="preserve"> in </w:t>
      </w:r>
      <w:proofErr w:type="spellStart"/>
      <w:r w:rsidRPr="00406F47">
        <w:rPr>
          <w:rFonts w:eastAsia="Times New Roman"/>
          <w:lang w:eastAsia="cs-CZ"/>
        </w:rPr>
        <w:t>Context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of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Choosen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Statistical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Laws</w:t>
      </w:r>
      <w:proofErr w:type="spellEnd"/>
    </w:p>
    <w:p w14:paraId="52B24866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Cíl práce je naprosto klíčový pro srozumitelnost tématu zájemcům, vyjádřete jej raději přirozeným jazykem na místo nejasných formulací, pod kterými si není možné představit něco konkrétního</w:t>
      </w:r>
      <w:proofErr w:type="gram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. :</w:t>
      </w:r>
      <w:proofErr w:type="gram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Cílem práce je statistická analýza počtů výpůjček knih v libovolné knihovně na území ČR. Konkrétně budou analyzovány četnosti výpůjček jednotlivých dokumentů v čase a porovnány vůči eliptické distribuci,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Benfordovu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zákonua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Zipfovu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zákonu. Po konzultaci s vyučujícím si student vybere knihovnu a samostatně </w:t>
      </w:r>
      <w:proofErr w:type="gram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opatří</w:t>
      </w:r>
      <w:proofErr w:type="gram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potřebný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dataset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C906246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Zamýšlené metody: Statistická analýza, data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mining</w:t>
      </w:r>
      <w:proofErr w:type="spellEnd"/>
    </w:p>
    <w:p w14:paraId="6A16DC83" w14:textId="77777777" w:rsidR="00406F47" w:rsidRPr="00406F47" w:rsidRDefault="007F6B43" w:rsidP="007F6B43">
      <w:pPr>
        <w:pStyle w:val="Nadpis5"/>
      </w:pPr>
      <w:r>
        <w:t xml:space="preserve">15.14 </w:t>
      </w:r>
      <w:r w:rsidR="00406F47" w:rsidRPr="00406F47">
        <w:t xml:space="preserve">Vlastnosti poločasu citovanosti výstupů SSH u české vědy. </w:t>
      </w:r>
    </w:p>
    <w:p w14:paraId="0A167991" w14:textId="77777777" w:rsidR="00406F47" w:rsidRPr="00406F47" w:rsidRDefault="00406F47" w:rsidP="007F6B43">
      <w:pPr>
        <w:pStyle w:val="Nadpis6"/>
        <w:rPr>
          <w:rFonts w:eastAsia="Times New Roman"/>
          <w:lang w:eastAsia="cs-CZ"/>
        </w:rPr>
      </w:pPr>
      <w:proofErr w:type="spellStart"/>
      <w:r w:rsidRPr="00406F47">
        <w:rPr>
          <w:rFonts w:eastAsia="Times New Roman"/>
          <w:lang w:eastAsia="cs-CZ"/>
        </w:rPr>
        <w:t>Properties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of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the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Citation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Half-life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of</w:t>
      </w:r>
      <w:proofErr w:type="spellEnd"/>
      <w:r w:rsidRPr="00406F47">
        <w:rPr>
          <w:rFonts w:eastAsia="Times New Roman"/>
          <w:lang w:eastAsia="cs-CZ"/>
        </w:rPr>
        <w:t xml:space="preserve"> SSH </w:t>
      </w:r>
      <w:proofErr w:type="spellStart"/>
      <w:r w:rsidRPr="00406F47">
        <w:rPr>
          <w:rFonts w:eastAsia="Times New Roman"/>
          <w:lang w:eastAsia="cs-CZ"/>
        </w:rPr>
        <w:t>Outputs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of</w:t>
      </w:r>
      <w:proofErr w:type="spellEnd"/>
      <w:r w:rsidRPr="00406F47">
        <w:rPr>
          <w:rFonts w:eastAsia="Times New Roman"/>
          <w:lang w:eastAsia="cs-CZ"/>
        </w:rPr>
        <w:t xml:space="preserve"> Czech Science.</w:t>
      </w:r>
    </w:p>
    <w:p w14:paraId="1B425957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Cíl práce je naprosto klíčový pro srozumitelnost tématu zájemcům, vyjádřete jej raději přirozeným jazykem na místo nejasných formulací, pod kterými si není možné představit něco konkrétního</w:t>
      </w:r>
      <w:proofErr w:type="gram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. :</w:t>
      </w:r>
      <w:proofErr w:type="gram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Cílem práce je zpracovat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bibliometrickou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analýzu výstupů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humanities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rozsahu 30 let dle oborového členění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dFORD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. Zkoumán bude poločas citovanosti těchto oborových kategorií a popis jejich chování v čase.</w:t>
      </w:r>
    </w:p>
    <w:p w14:paraId="5B6A11C8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Zamýšlené metody: Citační analýza</w:t>
      </w:r>
    </w:p>
    <w:p w14:paraId="0F3901D2" w14:textId="77777777" w:rsidR="00406F47" w:rsidRPr="00406F47" w:rsidRDefault="007F6B43" w:rsidP="007F6B43">
      <w:pPr>
        <w:pStyle w:val="Nadpis5"/>
      </w:pPr>
      <w:r>
        <w:t>15.15</w:t>
      </w:r>
      <w:r w:rsidR="00406F47" w:rsidRPr="00406F47">
        <w:t xml:space="preserve"> </w:t>
      </w:r>
      <w:proofErr w:type="spellStart"/>
      <w:r w:rsidR="00406F47" w:rsidRPr="00406F47">
        <w:t>Scientometrie</w:t>
      </w:r>
      <w:proofErr w:type="spellEnd"/>
      <w:r w:rsidR="00406F47" w:rsidRPr="00406F47">
        <w:t xml:space="preserve"> českého INSK</w:t>
      </w:r>
    </w:p>
    <w:p w14:paraId="190798CD" w14:textId="77777777" w:rsidR="00406F47" w:rsidRPr="00406F47" w:rsidRDefault="00406F47" w:rsidP="007F6B43">
      <w:pPr>
        <w:pStyle w:val="Nadpis6"/>
        <w:rPr>
          <w:rFonts w:eastAsia="Times New Roman"/>
          <w:lang w:eastAsia="cs-CZ"/>
        </w:rPr>
      </w:pPr>
      <w:proofErr w:type="spellStart"/>
      <w:r w:rsidRPr="00406F47">
        <w:rPr>
          <w:rFonts w:eastAsia="Times New Roman"/>
          <w:lang w:eastAsia="cs-CZ"/>
        </w:rPr>
        <w:t>Scientometrics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of</w:t>
      </w:r>
      <w:proofErr w:type="spellEnd"/>
      <w:r w:rsidRPr="00406F47">
        <w:rPr>
          <w:rFonts w:eastAsia="Times New Roman"/>
          <w:lang w:eastAsia="cs-CZ"/>
        </w:rPr>
        <w:t xml:space="preserve"> </w:t>
      </w:r>
      <w:proofErr w:type="spellStart"/>
      <w:r w:rsidRPr="00406F47">
        <w:rPr>
          <w:rFonts w:eastAsia="Times New Roman"/>
          <w:lang w:eastAsia="cs-CZ"/>
        </w:rPr>
        <w:t>the</w:t>
      </w:r>
      <w:proofErr w:type="spellEnd"/>
      <w:r w:rsidRPr="00406F47">
        <w:rPr>
          <w:rFonts w:eastAsia="Times New Roman"/>
          <w:lang w:eastAsia="cs-CZ"/>
        </w:rPr>
        <w:t xml:space="preserve"> Czech LIS</w:t>
      </w:r>
    </w:p>
    <w:p w14:paraId="537DBD33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pro vypracování práce (návrh cíle) *</w:t>
      </w:r>
    </w:p>
    <w:p w14:paraId="19D0275E" w14:textId="77777777" w:rsidR="00406F47" w:rsidRP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 práce je naprosto klíčový pro srozumitelnost tématu zájemcům, vyjádřete jej raději přirozeným jazykem na místo nejasných formulací, pod kterými si není možné představit něco </w:t>
      </w: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konkrétního</w:t>
      </w:r>
      <w:proofErr w:type="gram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. :</w:t>
      </w:r>
      <w:proofErr w:type="gram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Cílem práce je provést mapování produkce pracovišť INSK na území České Republiky, analýzu trendů a podílů pracovišť na produkci. Využity budou citační databáze Web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a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Scopus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institucionální </w:t>
      </w:r>
      <w:proofErr w:type="spellStart"/>
      <w:proofErr w:type="gram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repozitáře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pracovišť</w:t>
      </w:r>
      <w:proofErr w:type="gram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RIV. Výsledná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scientometrická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analýza bude striktně popisného, nikoliv evaluačního charakteru.</w:t>
      </w:r>
    </w:p>
    <w:p w14:paraId="618312D2" w14:textId="133F7099" w:rsidR="00406F47" w:rsidRDefault="00406F47" w:rsidP="0040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Zamýšlené metody: </w:t>
      </w:r>
      <w:proofErr w:type="spellStart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Bibliometrická</w:t>
      </w:r>
      <w:proofErr w:type="spellEnd"/>
      <w:r w:rsidRPr="00406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analýza</w:t>
      </w:r>
    </w:p>
    <w:p w14:paraId="648FF7A6" w14:textId="77777777" w:rsidR="00B71483" w:rsidRDefault="00B71483" w:rsidP="00B71483">
      <w:pPr>
        <w:pStyle w:val="Nadpis5"/>
      </w:pPr>
      <w:r w:rsidRPr="00CE08F8">
        <w:t>15.16</w:t>
      </w:r>
      <w:r>
        <w:t xml:space="preserve"> </w:t>
      </w:r>
      <w:r w:rsidRPr="00CE08F8">
        <w:t xml:space="preserve">Kategorizace závěrečných prací oboru LIS jeho studenty </w:t>
      </w:r>
      <w:r>
        <w:t>[rámcové téma pro dva zájemce]</w:t>
      </w:r>
    </w:p>
    <w:p w14:paraId="021C9870" w14:textId="77777777" w:rsidR="00B71483" w:rsidRDefault="00B71483" w:rsidP="00B7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práce je vybrat či vytvořit kategorizační systém pro členění závěrečných prací oboru knihovnictví a informační vědy. Tento systém bude představen respondentům (studentům LIS), kteří ho aplikují na témata závěrečných. Výsledky budou porovnány a interpretovány.</w:t>
      </w:r>
    </w:p>
    <w:p w14:paraId="1E10C134" w14:textId="77777777" w:rsidR="00B71483" w:rsidRPr="005A66C5" w:rsidRDefault="00B71483" w:rsidP="00B7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Zamýšlené metody: Focus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dotazníkové šetření.</w:t>
      </w:r>
    </w:p>
    <w:p w14:paraId="7C75DBAD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079706F" w14:textId="77777777" w:rsidR="00927E5C" w:rsidRPr="000249D9" w:rsidRDefault="00927E5C" w:rsidP="007F6B43">
      <w:pPr>
        <w:pStyle w:val="Nadpis1"/>
        <w:rPr>
          <w:rFonts w:eastAsia="Times New Roman"/>
          <w:lang w:eastAsia="cs-CZ"/>
        </w:rPr>
      </w:pPr>
      <w:r w:rsidRPr="000249D9">
        <w:rPr>
          <w:rFonts w:eastAsia="Times New Roman"/>
          <w:lang w:eastAsia="cs-CZ"/>
        </w:rPr>
        <w:t>1</w:t>
      </w:r>
      <w:r w:rsidR="007F6B43">
        <w:rPr>
          <w:rFonts w:eastAsia="Times New Roman"/>
          <w:lang w:eastAsia="cs-CZ"/>
        </w:rPr>
        <w:t>6</w:t>
      </w:r>
      <w:r w:rsidRPr="000249D9">
        <w:rPr>
          <w:rFonts w:eastAsia="Times New Roman"/>
          <w:lang w:eastAsia="cs-CZ"/>
        </w:rPr>
        <w:t>. PhDr. Jiřina Šmejkalová, CSc.</w:t>
      </w:r>
    </w:p>
    <w:p w14:paraId="5DDB4470" w14:textId="77777777" w:rsidR="00927E5C" w:rsidRPr="000249D9" w:rsidRDefault="00927E5C" w:rsidP="007F6B43">
      <w:pPr>
        <w:pStyle w:val="Nadpis5"/>
      </w:pPr>
      <w:r w:rsidRPr="000249D9">
        <w:t>1</w:t>
      </w:r>
      <w:r w:rsidR="007F6B43">
        <w:t>6</w:t>
      </w:r>
      <w:r w:rsidRPr="000249D9">
        <w:t>.1 Postsocialismus v české knižní kultuře [BP tematický okruh pro více zájemců]</w:t>
      </w:r>
    </w:p>
    <w:p w14:paraId="3FDD6F07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Post-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socialism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Czech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book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culture</w:t>
      </w:r>
      <w:proofErr w:type="spellEnd"/>
    </w:p>
    <w:p w14:paraId="2CF9406D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bude identifikovat a analyzovat vzájemné souvislosti mezi vybranými aspekty "knižního komunikačního okruhu" (Robert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Darnton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) a kulturně-politickým kontextem české transformační společnosti po roce 1989.</w:t>
      </w:r>
    </w:p>
    <w:p w14:paraId="71296A1D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kvalitativní průzkum formou rozhovorů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5CD8D68A" w14:textId="77777777" w:rsidR="00927E5C" w:rsidRPr="000249D9" w:rsidRDefault="00927E5C" w:rsidP="007F6B43">
      <w:pPr>
        <w:pStyle w:val="Nadpis5"/>
      </w:pPr>
      <w:r w:rsidRPr="000249D9">
        <w:t>1</w:t>
      </w:r>
      <w:r w:rsidR="007F6B43">
        <w:t>6</w:t>
      </w:r>
      <w:r w:rsidRPr="000249D9">
        <w:t>.2 Prestiž nakladatele v komparativní historické perspektivě: případová studie života a díla vybraného nakladatele dvacátého či jednadvacátého století [BP]</w:t>
      </w:r>
    </w:p>
    <w:p w14:paraId="05AB5DA7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Status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Social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Prestige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Publisher's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Profession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Comparative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Historical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Perspective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: Case Study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Life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Achievements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 Publisher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Twentieth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or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Twenty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First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Century</w:t>
      </w:r>
      <w:proofErr w:type="spellEnd"/>
    </w:p>
    <w:p w14:paraId="1A348A44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Rámcovým cílem práce pomocí biografické metody zmapovat život a dílo vybraného nakladatelského subjektu dvacátého či jednadvacátého století a zhodnotit jeho přínos pro rozvoj české knižní kultury daného období. Cíl práce je možno dále konkretizovat v průběhu individuálních konzultací v závislosti na výzkumných prioritách a zájmech studujících.</w:t>
      </w:r>
    </w:p>
    <w:p w14:paraId="6CA907D3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2B9E218A" w14:textId="77777777" w:rsidR="00927E5C" w:rsidRPr="000249D9" w:rsidRDefault="00927E5C" w:rsidP="007F6B43">
      <w:pPr>
        <w:pStyle w:val="Nadpis5"/>
      </w:pPr>
      <w:r w:rsidRPr="000249D9">
        <w:lastRenderedPageBreak/>
        <w:t>1</w:t>
      </w:r>
      <w:r w:rsidR="007F6B43">
        <w:t>6</w:t>
      </w:r>
      <w:r w:rsidRPr="000249D9">
        <w:t>.3 Proměny čtenářství a každodennosti v období tzv. normalizace [BP tematický okruh pro více zájemců]</w:t>
      </w:r>
    </w:p>
    <w:p w14:paraId="6C797695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Transformation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everyday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life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readership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during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era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so-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called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normalisation</w:t>
      </w:r>
      <w:proofErr w:type="spellEnd"/>
    </w:p>
    <w:p w14:paraId="0AC72EF7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 se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zaměří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analýzu vybraného okruhu sociálních institucí, jež s danou problematikou souvisí, tj. např. rodina, škola, veřejná a soukromá knihovna apod.</w:t>
      </w:r>
    </w:p>
    <w:p w14:paraId="16615E86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kvalitativní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</w:p>
    <w:p w14:paraId="3073F546" w14:textId="77777777" w:rsidR="00927E5C" w:rsidRPr="000249D9" w:rsidRDefault="00927E5C" w:rsidP="007F6B43">
      <w:pPr>
        <w:pStyle w:val="Nadpis5"/>
      </w:pPr>
      <w:r w:rsidRPr="000249D9">
        <w:t>1</w:t>
      </w:r>
      <w:r w:rsidR="007F6B43">
        <w:t>6</w:t>
      </w:r>
      <w:r w:rsidRPr="000249D9">
        <w:t>.4 Proměny postavení autora jako politicko-sociální instituce po roce 1989 [BP tematický okruh pro více zájemců]</w:t>
      </w:r>
    </w:p>
    <w:p w14:paraId="6B9559EA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Transformation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socio-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political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institution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author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after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1989</w:t>
      </w:r>
    </w:p>
    <w:p w14:paraId="5BA75DE4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Na příkladě konkrétního autorského subjektu či skupiny tvůrců bude student demonstrovat a analyzovat uvedené procesy.</w:t>
      </w:r>
    </w:p>
    <w:p w14:paraId="3EC9E5A5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kvalitativní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tvůrčí kompilát,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627BC168" w14:textId="77777777" w:rsidR="00927E5C" w:rsidRPr="000249D9" w:rsidRDefault="00927E5C" w:rsidP="007F6B43">
      <w:pPr>
        <w:pStyle w:val="Nadpis5"/>
      </w:pPr>
      <w:r w:rsidRPr="000249D9">
        <w:t>1</w:t>
      </w:r>
      <w:r w:rsidR="007F6B43">
        <w:t>6</w:t>
      </w:r>
      <w:r w:rsidRPr="000249D9">
        <w:t>.5 Proměny postavení nakladatelského subjektu v letech 1948-1968 [BP tematický okruh pro více zájemců]</w:t>
      </w:r>
    </w:p>
    <w:p w14:paraId="40B7A426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Transformation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institution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publisher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during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years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1948-1968</w:t>
      </w:r>
    </w:p>
    <w:p w14:paraId="602118D3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si zvolí jedno státní nakladatelství, jež působilo v bývalém Československu v uvedeném období, a na něm bude dané procesy demonstrovat a analyzovat.</w:t>
      </w:r>
    </w:p>
    <w:p w14:paraId="70C23A61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kvalitativní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6646925F" w14:textId="77777777" w:rsidR="00927E5C" w:rsidRPr="000249D9" w:rsidRDefault="00927E5C" w:rsidP="007F6B43">
      <w:pPr>
        <w:pStyle w:val="Nadpis5"/>
      </w:pPr>
      <w:r w:rsidRPr="000249D9">
        <w:t>1</w:t>
      </w:r>
      <w:r w:rsidR="007F6B43">
        <w:t>6</w:t>
      </w:r>
      <w:r w:rsidRPr="000249D9">
        <w:t>.6 Společenská a kulturní role d</w:t>
      </w:r>
      <w:r w:rsidRPr="007F6B43">
        <w:rPr>
          <w:rStyle w:val="Nadpis5Char"/>
        </w:rPr>
        <w:t>o</w:t>
      </w:r>
      <w:r w:rsidRPr="000249D9">
        <w:t>mácích knihoven v letech 1948-1989 [BP]</w:t>
      </w:r>
    </w:p>
    <w:p w14:paraId="3C6A3F85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Social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Cultural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Role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Home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Libraries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during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1948-1989</w:t>
      </w:r>
    </w:p>
    <w:p w14:paraId="5313B891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Rámcovým cílem práce je formou případové studie vybraného výzkumného vzorku domácích knihoven analyzovat a zhodnotit jejich význam v dobovém společensko-kulturním kontextu druhé poloviny dvacátého století. Cíl práce je možno dále konkretizovat v průběhu individuálních konzultací v závislosti na výzkumných prioritách a zájmech studujících.</w:t>
      </w:r>
    </w:p>
    <w:p w14:paraId="369C780E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2BB681B6" w14:textId="77777777" w:rsidR="00927E5C" w:rsidRPr="000249D9" w:rsidRDefault="007F6B43" w:rsidP="007F6B43">
      <w:pPr>
        <w:pStyle w:val="Nadpis5"/>
      </w:pPr>
      <w:r>
        <w:t>16</w:t>
      </w:r>
      <w:r w:rsidR="00927E5C" w:rsidRPr="000249D9">
        <w:t>.7 Chaos, krize, nové příležitosti? Český knižní trh v době pandemické [BP]</w:t>
      </w:r>
    </w:p>
    <w:p w14:paraId="139AE7AE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Chaos,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crisis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,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new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opportunities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? Czech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book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market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during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pandemic</w:t>
      </w:r>
      <w:proofErr w:type="spellEnd"/>
    </w:p>
    <w:p w14:paraId="38B6B968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Rámcovým cílem práce je formou případové studie vybraných aspektů současného knižního trhu a jeho aktérů (např. nakladatelé, distributoři, knihkupci) analyzovat jejich reakci na současnou pandemickou situaci. Klíčovým zdrojem dat bude mediální reprezentace daných procesů a konkrétní výpovědi jejich účastníků. Cíl práce se bude dále konkretizovat v průběhu individuálních konzultací v závislosti na výzkumných prioritách a zájmech studujících.</w:t>
      </w:r>
    </w:p>
    <w:p w14:paraId="54F3914A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jednou z nich, případně jejich kombinací):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kritická diskurzivní analýza mediální reprezentace,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1F199ACD" w14:textId="77777777" w:rsidR="00927E5C" w:rsidRPr="000249D9" w:rsidRDefault="00927E5C" w:rsidP="007F6B43">
      <w:pPr>
        <w:pStyle w:val="Nadpis5"/>
      </w:pPr>
      <w:r w:rsidRPr="000249D9">
        <w:t>1</w:t>
      </w:r>
      <w:r w:rsidR="007F6B43">
        <w:t>6</w:t>
      </w:r>
      <w:r w:rsidRPr="000249D9">
        <w:t xml:space="preserve">.8 Co jsou to materiální </w:t>
      </w:r>
      <w:proofErr w:type="gramStart"/>
      <w:r w:rsidRPr="000249D9">
        <w:t>dějiny ,samizdatu</w:t>
      </w:r>
      <w:proofErr w:type="gramEnd"/>
      <w:r w:rsidRPr="000249D9">
        <w:t>‘? Společenská a kulturní role „alternativního“ knižního komunikačního okruhu (</w:t>
      </w:r>
      <w:proofErr w:type="spellStart"/>
      <w:r w:rsidRPr="000249D9">
        <w:t>Darnton</w:t>
      </w:r>
      <w:proofErr w:type="spellEnd"/>
      <w:r w:rsidRPr="000249D9">
        <w:t xml:space="preserve">) ve vybraném období v rozmezí let 1948-1989 ve světle současných </w:t>
      </w:r>
      <w:proofErr w:type="spellStart"/>
      <w:r w:rsidRPr="000249D9">
        <w:t>neo</w:t>
      </w:r>
      <w:proofErr w:type="spellEnd"/>
      <w:r w:rsidRPr="000249D9">
        <w:t>-materialistických přístupů [DP]</w:t>
      </w:r>
    </w:p>
    <w:p w14:paraId="345478EC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What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material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history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samizdat?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Social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cultural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role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‘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alternative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’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book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communication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circuit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(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Darnton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)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during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selected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period (1948-1989)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light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current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approaches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new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materialism</w:t>
      </w:r>
      <w:proofErr w:type="spellEnd"/>
    </w:p>
    <w:p w14:paraId="27AFD665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Rámcovým cílem práce je formou případové studie vybraného výzkumného vzorku ‚samizdatové‘ textové produkce analyzovat a zhodnotit vztah mezi společensko-kulturní rolí dané oblasti a technologiemi psaní, genezí textů, jejich produkcí/výrobou, včetně otázek financování a distribuce. Cíl práce se bude dále konkretizovat v průběhu individuálních konzultací v závislosti na výzkumných prioritách a zájmech studujících.</w:t>
      </w:r>
    </w:p>
    <w:p w14:paraId="1FC0A04F" w14:textId="77777777" w:rsidR="00927E5C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jednou z nich, případně jejich kombinací):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historická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</w:t>
      </w:r>
    </w:p>
    <w:p w14:paraId="3BD2B258" w14:textId="77777777" w:rsidR="007F6B43" w:rsidRPr="000249D9" w:rsidRDefault="007F6B43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10A3ED" w14:textId="77777777" w:rsidR="00927E5C" w:rsidRPr="000249D9" w:rsidRDefault="00927E5C" w:rsidP="007F6B43">
      <w:pPr>
        <w:pStyle w:val="Nadpis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49D9">
        <w:rPr>
          <w:rFonts w:eastAsia="Times New Roman"/>
          <w:lang w:eastAsia="cs-CZ"/>
        </w:rPr>
        <w:t> </w:t>
      </w:r>
      <w:r w:rsidR="007F6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</w:t>
      </w:r>
      <w:r w:rsidRPr="000249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doc. PhDr. Petr Voit, CSc.</w:t>
      </w:r>
    </w:p>
    <w:p w14:paraId="226D794A" w14:textId="77777777" w:rsidR="00927E5C" w:rsidRPr="000249D9" w:rsidRDefault="007F6B43" w:rsidP="007F6B43">
      <w:pPr>
        <w:pStyle w:val="Nadpis5"/>
      </w:pPr>
      <w:r>
        <w:t>17</w:t>
      </w:r>
      <w:r w:rsidR="00927E5C" w:rsidRPr="000249D9">
        <w:t>.1 Návraty Josefa Váchala (</w:t>
      </w:r>
      <w:proofErr w:type="gramStart"/>
      <w:r w:rsidR="00927E5C" w:rsidRPr="000249D9">
        <w:t>1884 – 1969</w:t>
      </w:r>
      <w:proofErr w:type="gramEnd"/>
      <w:r w:rsidR="00927E5C" w:rsidRPr="000249D9">
        <w:t>) k počátkům knihtisku [BP]</w:t>
      </w:r>
    </w:p>
    <w:p w14:paraId="5CD2DC94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Josef Váchal (</w:t>
      </w:r>
      <w:proofErr w:type="gram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1884 - 1969</w:t>
      </w:r>
      <w:proofErr w:type="gram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) and his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returns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to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origins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printing</w:t>
      </w:r>
      <w:proofErr w:type="spellEnd"/>
    </w:p>
    <w:p w14:paraId="20650BA9" w14:textId="77777777" w:rsidR="00927E5C" w:rsidRPr="000249D9" w:rsidRDefault="007F6B43" w:rsidP="007F6B43">
      <w:pPr>
        <w:pStyle w:val="Nadpis5"/>
      </w:pPr>
      <w:r>
        <w:t>17</w:t>
      </w:r>
      <w:r w:rsidR="00927E5C" w:rsidRPr="000249D9">
        <w:t>.2 Význam Pelclových „</w:t>
      </w:r>
      <w:proofErr w:type="spellStart"/>
      <w:r w:rsidR="00927E5C" w:rsidRPr="000249D9">
        <w:t>Abbildungen</w:t>
      </w:r>
      <w:proofErr w:type="spellEnd"/>
      <w:r w:rsidR="00927E5C" w:rsidRPr="000249D9">
        <w:t>“ (</w:t>
      </w:r>
      <w:proofErr w:type="gramStart"/>
      <w:r w:rsidR="00927E5C" w:rsidRPr="000249D9">
        <w:t>1773 – 1782</w:t>
      </w:r>
      <w:proofErr w:type="gramEnd"/>
      <w:r w:rsidR="00927E5C" w:rsidRPr="000249D9">
        <w:t>) pro českou společnost 18. a 19. století [BP]</w:t>
      </w:r>
    </w:p>
    <w:p w14:paraId="5F7D0977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lastRenderedPageBreak/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meaning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Pelcl's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"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Abbildungen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" (</w:t>
      </w:r>
      <w:proofErr w:type="gram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1773 - 1782</w:t>
      </w:r>
      <w:proofErr w:type="gram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)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for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Czech society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18th and 19th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century</w:t>
      </w:r>
      <w:proofErr w:type="spellEnd"/>
    </w:p>
    <w:p w14:paraId="5AE10779" w14:textId="77777777" w:rsidR="00927E5C" w:rsidRPr="000249D9" w:rsidRDefault="007F6B43" w:rsidP="007F6B43">
      <w:pPr>
        <w:pStyle w:val="Nadpis5"/>
      </w:pPr>
      <w:r>
        <w:t>17</w:t>
      </w:r>
      <w:r w:rsidR="00927E5C" w:rsidRPr="000249D9">
        <w:t xml:space="preserve">.3 Ilustrátor Jan </w:t>
      </w:r>
      <w:proofErr w:type="spellStart"/>
      <w:r w:rsidR="00927E5C" w:rsidRPr="000249D9">
        <w:t>Willenberg</w:t>
      </w:r>
      <w:proofErr w:type="spellEnd"/>
      <w:r w:rsidR="00927E5C" w:rsidRPr="000249D9">
        <w:t xml:space="preserve"> (</w:t>
      </w:r>
      <w:proofErr w:type="spellStart"/>
      <w:r w:rsidR="00927E5C" w:rsidRPr="000249D9">
        <w:t>zemř</w:t>
      </w:r>
      <w:proofErr w:type="spellEnd"/>
      <w:r w:rsidR="00927E5C" w:rsidRPr="000249D9">
        <w:t>. 1613) ve službách domácí tištěné knihy [DP]</w:t>
      </w:r>
    </w:p>
    <w:p w14:paraId="05E8A6B8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Jan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Willenberg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(†1613),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Illustrator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Service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Local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Printed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Book</w:t>
      </w:r>
      <w:proofErr w:type="spellEnd"/>
    </w:p>
    <w:p w14:paraId="49509AB0" w14:textId="77777777" w:rsidR="00927E5C" w:rsidRPr="000249D9" w:rsidRDefault="007F6B43" w:rsidP="007F6B43">
      <w:pPr>
        <w:pStyle w:val="Nadpis5"/>
      </w:pPr>
      <w:r>
        <w:t>17</w:t>
      </w:r>
      <w:r w:rsidR="00927E5C" w:rsidRPr="000249D9">
        <w:t>.4 Knihopis českých a slovenských tisků ve světle archivních dokumentů [DP]</w:t>
      </w:r>
    </w:p>
    <w:p w14:paraId="344B3478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Knihopis českých a slovenských tisků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Light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Archival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Documents</w:t>
      </w:r>
      <w:proofErr w:type="spellEnd"/>
    </w:p>
    <w:p w14:paraId="4428B3F7" w14:textId="77777777" w:rsidR="00927E5C" w:rsidRPr="000249D9" w:rsidRDefault="007F6B43" w:rsidP="007F6B43">
      <w:pPr>
        <w:pStyle w:val="Nadpis5"/>
      </w:pPr>
      <w:r>
        <w:t>17</w:t>
      </w:r>
      <w:r w:rsidR="00927E5C" w:rsidRPr="000249D9">
        <w:t xml:space="preserve">.5 Nakladatelské vazby </w:t>
      </w:r>
      <w:proofErr w:type="spellStart"/>
      <w:proofErr w:type="gramStart"/>
      <w:r w:rsidR="00927E5C" w:rsidRPr="000249D9">
        <w:t>melantrišsko</w:t>
      </w:r>
      <w:proofErr w:type="spellEnd"/>
      <w:r w:rsidR="00927E5C" w:rsidRPr="000249D9">
        <w:t xml:space="preserve"> - adamovské</w:t>
      </w:r>
      <w:proofErr w:type="gramEnd"/>
      <w:r w:rsidR="00927E5C" w:rsidRPr="000249D9">
        <w:t xml:space="preserve"> tiskárny [DP]</w:t>
      </w:r>
    </w:p>
    <w:p w14:paraId="688CD26F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Publisher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Bindings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Melantrich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-Adamov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Printing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-Office</w:t>
      </w:r>
    </w:p>
    <w:p w14:paraId="7D71E601" w14:textId="77777777" w:rsidR="00927E5C" w:rsidRPr="000249D9" w:rsidRDefault="007F6B43" w:rsidP="00927E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17</w:t>
      </w:r>
      <w:r w:rsidR="00927E5C" w:rsidRPr="000249D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.6 P</w:t>
      </w:r>
      <w:r w:rsidR="00927E5C" w:rsidRPr="007F6B43">
        <w:rPr>
          <w:rStyle w:val="Nadpis5Char"/>
          <w:rFonts w:eastAsiaTheme="minorHAnsi"/>
        </w:rPr>
        <w:t>r</w:t>
      </w:r>
      <w:r w:rsidR="00927E5C" w:rsidRPr="000249D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ology a epilogy jazykově českých tisků Jiřího Černého z Černého Mostu (</w:t>
      </w:r>
      <w:proofErr w:type="spellStart"/>
      <w:r w:rsidR="00927E5C" w:rsidRPr="000249D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zemř</w:t>
      </w:r>
      <w:proofErr w:type="spellEnd"/>
      <w:r w:rsidR="00927E5C" w:rsidRPr="000249D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 1606) [DP]</w:t>
      </w:r>
    </w:p>
    <w:p w14:paraId="1591B3F8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Prologues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and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epilogues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Czech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prints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Jiřího Černého z Černého Mostu (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died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1606)</w:t>
      </w:r>
    </w:p>
    <w:p w14:paraId="11B1F176" w14:textId="77777777" w:rsidR="00927E5C" w:rsidRPr="000249D9" w:rsidRDefault="007F6B43" w:rsidP="007F6B43">
      <w:pPr>
        <w:pStyle w:val="Nadpis5"/>
      </w:pPr>
      <w:r>
        <w:t>17</w:t>
      </w:r>
      <w:r w:rsidR="00927E5C" w:rsidRPr="000249D9">
        <w:t>.7 Reliéfní vazby lidových modlitebních knih 18. a 19. století [DP]</w:t>
      </w:r>
    </w:p>
    <w:p w14:paraId="7288F077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Relief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Bindings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Folk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Prayer-Books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18th and 19th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Century</w:t>
      </w:r>
      <w:proofErr w:type="spellEnd"/>
    </w:p>
    <w:p w14:paraId="0A7DF2B4" w14:textId="77777777" w:rsidR="00927E5C" w:rsidRPr="000249D9" w:rsidRDefault="007F6B43" w:rsidP="007F6B43">
      <w:pPr>
        <w:pStyle w:val="Nadpis5"/>
      </w:pPr>
      <w:r>
        <w:t>17</w:t>
      </w:r>
      <w:r w:rsidR="00927E5C" w:rsidRPr="000249D9">
        <w:t xml:space="preserve">.8 Umělecké posouzení původem českých </w:t>
      </w:r>
      <w:proofErr w:type="spellStart"/>
      <w:r w:rsidR="00927E5C" w:rsidRPr="000249D9">
        <w:t>jednolistů</w:t>
      </w:r>
      <w:proofErr w:type="spellEnd"/>
      <w:r w:rsidR="00927E5C" w:rsidRPr="000249D9">
        <w:t xml:space="preserve"> Kodexu </w:t>
      </w:r>
      <w:proofErr w:type="spellStart"/>
      <w:r w:rsidR="00927E5C" w:rsidRPr="000249D9">
        <w:t>Dobřenského</w:t>
      </w:r>
      <w:proofErr w:type="spellEnd"/>
      <w:r w:rsidR="00927E5C" w:rsidRPr="000249D9">
        <w:t xml:space="preserve"> (Strahovská knihovna v Praze) [DP]</w:t>
      </w:r>
    </w:p>
    <w:p w14:paraId="1CD4A568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Artistic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assessment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Dobřenského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Kodex (Strahov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Library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Prague)</w:t>
      </w:r>
    </w:p>
    <w:p w14:paraId="24DA3B3C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Téma je pro svoji náročnost vhodné zejména pro studující se zájmem o dějiny umění a příbuzné obory.</w:t>
      </w:r>
    </w:p>
    <w:p w14:paraId="631F25F7" w14:textId="77777777" w:rsidR="00927E5C" w:rsidRPr="000249D9" w:rsidRDefault="007F6B43" w:rsidP="007F6B43">
      <w:pPr>
        <w:pStyle w:val="Nadpis5"/>
      </w:pPr>
      <w:r>
        <w:t>17</w:t>
      </w:r>
      <w:r w:rsidR="00927E5C" w:rsidRPr="000249D9">
        <w:t>.9 Vývoj tiskové antikvy v Čechách a na Moravě do Bílé hory [DP]</w:t>
      </w:r>
    </w:p>
    <w:p w14:paraId="3D006546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Development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antique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Bohemia and Moravia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before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Battle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White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Mountain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(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November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8, 1620)</w:t>
      </w:r>
    </w:p>
    <w:p w14:paraId="533A0186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3595C60" w14:textId="77777777" w:rsidR="00927E5C" w:rsidRPr="000249D9" w:rsidRDefault="007F6B43" w:rsidP="007F6B43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18</w:t>
      </w:r>
      <w:r w:rsidR="00927E5C" w:rsidRPr="000249D9">
        <w:rPr>
          <w:rFonts w:eastAsia="Times New Roman"/>
          <w:lang w:eastAsia="cs-CZ"/>
        </w:rPr>
        <w:t>. Mgr. Nina Wančová</w:t>
      </w:r>
    </w:p>
    <w:p w14:paraId="4639C1E4" w14:textId="77777777" w:rsidR="00927E5C" w:rsidRPr="000249D9" w:rsidRDefault="007F6B43" w:rsidP="007F6B43">
      <w:pPr>
        <w:pStyle w:val="Nadpis5"/>
      </w:pPr>
      <w:r>
        <w:t>18</w:t>
      </w:r>
      <w:r w:rsidR="00927E5C" w:rsidRPr="000249D9">
        <w:t>.1 Analýza pracovních listů používaných v muzeích [BP]</w:t>
      </w:r>
    </w:p>
    <w:p w14:paraId="30D01AC6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Analysis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worksheets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used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museums</w:t>
      </w:r>
      <w:proofErr w:type="spellEnd"/>
    </w:p>
    <w:p w14:paraId="3A9FFAB1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V práci bude pomocí kombinace metod kvalitativního výzkumu analyzováno dostatečné množství pracovních listů s cílem zjistit, zda jejich zpracování (obsah, forma, dramaturgický přístup, grafika) splňuje očekávání, která do nich muzea vkládají. V první části výzkumu musí být zjištěny záměry muzea, v druhé části se přesune zájem na samotné pracovní listy. Práce vyústí v návrh metodiky pro zkoumání pracovních listů používaných v muzeích.</w:t>
      </w:r>
    </w:p>
    <w:p w14:paraId="26612D32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</w:t>
      </w:r>
    </w:p>
    <w:p w14:paraId="790FA948" w14:textId="77777777" w:rsidR="00927E5C" w:rsidRPr="000249D9" w:rsidRDefault="007F6B43" w:rsidP="007F6B43">
      <w:pPr>
        <w:pStyle w:val="Nadpis5"/>
      </w:pPr>
      <w:r>
        <w:lastRenderedPageBreak/>
        <w:t>18</w:t>
      </w:r>
      <w:r w:rsidR="00927E5C" w:rsidRPr="000249D9">
        <w:t>.2 Digitální gramotnost muzejních pracovníků [BP rámcové téma pro více zájemců]</w:t>
      </w:r>
    </w:p>
    <w:p w14:paraId="68DE325B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Digital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literacy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of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gram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museum</w:t>
      </w:r>
      <w:proofErr w:type="gram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employees</w:t>
      </w:r>
      <w:proofErr w:type="spellEnd"/>
    </w:p>
    <w:p w14:paraId="2F3EA8FF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Využívání moderních technologií v muzeích vyžaduje od pracovníků muzeí široké spektrum znalostí, dovedností a kontinuální vzdělávání v této oblasti. V teoretické části práce bude provedena rešerše pojmu digitální gramotnost. V praktické části práce bude vybrána konkrétní činnost v muzeích podle preferencí řešitele (např. komunikací s návštěvníky online, přípravou interaktivních her, samotného obsahu pro expozice či doprovodné programy). K této činnosti bude přiřazen soubor digitálních dovedností, jejichž znalosti se kvalitativně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ověří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několika zástupců muzejních pracovníků.</w:t>
      </w:r>
    </w:p>
    <w:p w14:paraId="11E6139C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dotazníku,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rozhovorů,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průzkum formou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diskurzivní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případová studie,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experiment</w:t>
      </w:r>
    </w:p>
    <w:p w14:paraId="428AFA66" w14:textId="77777777" w:rsidR="00927E5C" w:rsidRPr="000249D9" w:rsidRDefault="007F6B43" w:rsidP="007F6B43">
      <w:pPr>
        <w:pStyle w:val="Nadpis5"/>
      </w:pPr>
      <w:r>
        <w:t>18</w:t>
      </w:r>
      <w:r w:rsidR="00927E5C" w:rsidRPr="000249D9">
        <w:t>.3 Muzea v médiích [BP]</w:t>
      </w:r>
    </w:p>
    <w:p w14:paraId="68B4F3C5" w14:textId="77777777" w:rsidR="00927E5C" w:rsidRPr="000249D9" w:rsidRDefault="00927E5C" w:rsidP="00927E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Museums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in </w:t>
      </w:r>
      <w:proofErr w:type="spellStart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the</w:t>
      </w:r>
      <w:proofErr w:type="spellEnd"/>
      <w:r w:rsidRPr="000249D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Media</w:t>
      </w:r>
    </w:p>
    <w:p w14:paraId="00F8A8CF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Kulturní publicistika a mediální obraz kulturních institucí ukazuje na kulturní úroveň a rozvinutost dané země. Cílem práce je zjistit, jakým způsobem jsou muzea prezentována v českých médiích např. v horizontu posledních 5 let, v určité lokalitě nebo ve srovnání s jinou zahraniční zemí. Řešitel/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může zaměřit na tyto výzkumné </w:t>
      </w:r>
      <w:proofErr w:type="gram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otázky - jaké</w:t>
      </w:r>
      <w:proofErr w:type="gram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typy článků se o muzeích v médiích objevují, jak často a při jakých příležitostech se o muzeích píše, jaké je vyznění textů, v jakých médiích se objevují, kdo jsou klíčoví autoři muzejní kulturní publicistiky apod. Po upřesnění výzkumných otázek a typu médií bude zvolena adekvátní metoda pro praktickou část práce. Pro tu se nabízí jak kvantitativní metody a statistická analýza článků, tak metody kvalitativní na úrovni jednotlivých textů (obsahová a kritická analýza, analýza dokumentů).</w:t>
      </w:r>
    </w:p>
    <w:p w14:paraId="5E70B150" w14:textId="77777777" w:rsidR="00927E5C" w:rsidRPr="000249D9" w:rsidRDefault="00927E5C" w:rsidP="0092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doporučené vedoucí pro řešení práce (obvykle je výzkumná část řešena po dohodě pouze jednou z nich):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obsahová a kritická analýza (textu),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srovnávací analýza,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statistická </w:t>
      </w:r>
      <w:proofErr w:type="spellStart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>anlaýza</w:t>
      </w:r>
      <w:proofErr w:type="spellEnd"/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textů,</w:t>
      </w:r>
      <w:r w:rsidRPr="000249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analýza dokumentů</w:t>
      </w:r>
    </w:p>
    <w:p w14:paraId="244F3909" w14:textId="77777777" w:rsidR="00927E5C" w:rsidRDefault="00927E5C" w:rsidP="00927E5C"/>
    <w:p w14:paraId="0E4BCD96" w14:textId="77777777" w:rsidR="007255CC" w:rsidRDefault="007255CC"/>
    <w:sectPr w:rsidR="007255CC" w:rsidSect="0092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5899"/>
    <w:multiLevelType w:val="multilevel"/>
    <w:tmpl w:val="E8DCD7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461079">
    <w:abstractNumId w:val="0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5C"/>
    <w:rsid w:val="00020CEC"/>
    <w:rsid w:val="00025C04"/>
    <w:rsid w:val="000F28E1"/>
    <w:rsid w:val="00157544"/>
    <w:rsid w:val="00202EF9"/>
    <w:rsid w:val="00286131"/>
    <w:rsid w:val="0038424B"/>
    <w:rsid w:val="00395B2A"/>
    <w:rsid w:val="00406F47"/>
    <w:rsid w:val="004D3A0E"/>
    <w:rsid w:val="005817DE"/>
    <w:rsid w:val="007255CC"/>
    <w:rsid w:val="0072658E"/>
    <w:rsid w:val="007905DF"/>
    <w:rsid w:val="007F6B43"/>
    <w:rsid w:val="00810C42"/>
    <w:rsid w:val="00927E5C"/>
    <w:rsid w:val="009E7247"/>
    <w:rsid w:val="00AE75E2"/>
    <w:rsid w:val="00B71483"/>
    <w:rsid w:val="00C3747F"/>
    <w:rsid w:val="00C50070"/>
    <w:rsid w:val="00CD33ED"/>
    <w:rsid w:val="00DD4908"/>
    <w:rsid w:val="00E25CE7"/>
    <w:rsid w:val="00E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0990"/>
  <w15:chartTrackingRefBased/>
  <w15:docId w15:val="{5B5241DF-CF50-4E15-84DA-5FCB6D27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E5C"/>
  </w:style>
  <w:style w:type="paragraph" w:styleId="Nadpis1">
    <w:name w:val="heading 1"/>
    <w:basedOn w:val="Normln"/>
    <w:next w:val="Normln"/>
    <w:link w:val="Nadpis1Char"/>
    <w:uiPriority w:val="9"/>
    <w:qFormat/>
    <w:rsid w:val="00725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link w:val="Nadpis5Char"/>
    <w:autoRedefine/>
    <w:uiPriority w:val="9"/>
    <w:qFormat/>
    <w:rsid w:val="00406F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F6B43"/>
    <w:pPr>
      <w:keepNext/>
      <w:keepLines/>
      <w:spacing w:before="40" w:after="0"/>
      <w:outlineLvl w:val="5"/>
    </w:pPr>
    <w:rPr>
      <w:rFonts w:ascii="Times New Roman" w:eastAsiaTheme="majorEastAsia" w:hAnsi="Times New Roman" w:cstheme="majorBidi"/>
      <w:b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406F4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8424B"/>
    <w:rPr>
      <w:b/>
      <w:bCs/>
    </w:rPr>
  </w:style>
  <w:style w:type="character" w:customStyle="1" w:styleId="name">
    <w:name w:val="name"/>
    <w:basedOn w:val="Standardnpsmoodstavce"/>
    <w:rsid w:val="0038424B"/>
  </w:style>
  <w:style w:type="character" w:styleId="CittHTML">
    <w:name w:val="HTML Cite"/>
    <w:basedOn w:val="Standardnpsmoodstavce"/>
    <w:uiPriority w:val="99"/>
    <w:semiHidden/>
    <w:unhideWhenUsed/>
    <w:rsid w:val="0038424B"/>
    <w:rPr>
      <w:i/>
      <w:iCs/>
    </w:rPr>
  </w:style>
  <w:style w:type="character" w:styleId="Zdraznn">
    <w:name w:val="Emphasis"/>
    <w:basedOn w:val="Standardnpsmoodstavce"/>
    <w:uiPriority w:val="20"/>
    <w:qFormat/>
    <w:rsid w:val="0038424B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725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rsid w:val="007F6B43"/>
    <w:rPr>
      <w:rFonts w:ascii="Times New Roman" w:eastAsiaTheme="majorEastAsia" w:hAnsi="Times New Roman" w:cstheme="majorBidi"/>
      <w:b/>
      <w:sz w:val="15"/>
    </w:rPr>
  </w:style>
  <w:style w:type="character" w:customStyle="1" w:styleId="Nadpis2Char">
    <w:name w:val="Nadpis 2 Char"/>
    <w:basedOn w:val="Standardnpsmoodstavce"/>
    <w:link w:val="Nadpis2"/>
    <w:uiPriority w:val="9"/>
    <w:rsid w:val="00AE75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25CE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3747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zni-korist.cz/otto-walde-olomouc/" TargetMode="External"/><Relationship Id="rId3" Type="http://schemas.openxmlformats.org/officeDocument/2006/relationships/styles" Target="styles.xml"/><Relationship Id="rId7" Type="http://schemas.openxmlformats.org/officeDocument/2006/relationships/hyperlink" Target="https://knizni-korist.cz/otto-walde-prah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inkova@lib.cas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osard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4C7F-E7B6-4EAB-B20D-24130FEF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34</Pages>
  <Words>10402</Words>
  <Characters>61373</Characters>
  <Application>Microsoft Office Word</Application>
  <DocSecurity>0</DocSecurity>
  <Lines>511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Foglarová, Klára</dc:creator>
  <cp:keywords/>
  <dc:description/>
  <cp:lastModifiedBy>Foglarová, Klára</cp:lastModifiedBy>
  <cp:revision>10</cp:revision>
  <dcterms:created xsi:type="dcterms:W3CDTF">2022-03-01T12:09:00Z</dcterms:created>
  <dcterms:modified xsi:type="dcterms:W3CDTF">2022-11-08T15:54:00Z</dcterms:modified>
</cp:coreProperties>
</file>